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BF85A5" w14:textId="77777777" w:rsidR="007344B7" w:rsidRPr="00E15E91" w:rsidRDefault="00810135" w:rsidP="00870DC1">
      <w:pPr>
        <w:jc w:val="center"/>
        <w:rPr>
          <w:rFonts w:ascii="Calibri" w:hAnsi="Calibri" w:cs="Calibri"/>
          <w:b/>
          <w:sz w:val="28"/>
          <w:szCs w:val="28"/>
        </w:rPr>
      </w:pPr>
      <w:r>
        <w:rPr>
          <w:rFonts w:ascii="Calibri" w:hAnsi="Calibri" w:cs="Calibri"/>
          <w:b/>
          <w:noProof/>
          <w:sz w:val="28"/>
          <w:szCs w:val="28"/>
        </w:rPr>
        <w:object w:dxaOrig="1440" w:dyaOrig="1440" w14:anchorId="0469B7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16.25pt;margin-top:.3pt;width:79.05pt;height:51.85pt;z-index:-251658752;visibility:visible;mso-wrap-edited:f" wrapcoords="-281 0 -281 21396 21600 21396 21600 0 -281 0">
            <v:imagedata r:id="rId10" o:title="" gain="2.5"/>
            <w10:wrap type="through"/>
          </v:shape>
          <o:OLEObject Type="Embed" ProgID="Word.Picture.8" ShapeID="_x0000_s1026" DrawAspect="Content" ObjectID="_1780126678" r:id="rId11"/>
        </w:object>
      </w:r>
      <w:r w:rsidR="00870DC1" w:rsidRPr="00E15E91">
        <w:rPr>
          <w:rFonts w:ascii="Calibri" w:hAnsi="Calibri" w:cs="Calibri"/>
          <w:b/>
          <w:sz w:val="28"/>
          <w:szCs w:val="28"/>
        </w:rPr>
        <w:t>KERRY PARENTS AND FRIENDS ASSOCIATION</w:t>
      </w:r>
    </w:p>
    <w:p w14:paraId="672A6659" w14:textId="77777777" w:rsidR="00870DC1" w:rsidRPr="00E15E91" w:rsidRDefault="00870DC1" w:rsidP="00870DC1">
      <w:pPr>
        <w:jc w:val="center"/>
        <w:rPr>
          <w:rFonts w:ascii="Calibri" w:hAnsi="Calibri" w:cs="Calibri"/>
          <w:b/>
          <w:sz w:val="28"/>
          <w:szCs w:val="28"/>
        </w:rPr>
      </w:pPr>
    </w:p>
    <w:p w14:paraId="61B19720" w14:textId="77777777" w:rsidR="00870DC1" w:rsidRPr="00E15E91" w:rsidRDefault="00870DC1" w:rsidP="00870DC1">
      <w:pPr>
        <w:jc w:val="center"/>
        <w:rPr>
          <w:rFonts w:ascii="Calibri" w:hAnsi="Calibri" w:cs="Calibri"/>
          <w:b/>
          <w:sz w:val="28"/>
          <w:szCs w:val="28"/>
        </w:rPr>
      </w:pPr>
      <w:r w:rsidRPr="00E15E91">
        <w:rPr>
          <w:rFonts w:ascii="Calibri" w:hAnsi="Calibri" w:cs="Calibri"/>
          <w:b/>
          <w:sz w:val="28"/>
          <w:szCs w:val="28"/>
        </w:rPr>
        <w:t>QUALITY &amp; COMPLIANCE MANAGER</w:t>
      </w:r>
    </w:p>
    <w:p w14:paraId="0A37501D" w14:textId="77777777" w:rsidR="00797A51" w:rsidRPr="00245DCF" w:rsidRDefault="00797A51" w:rsidP="002807BF">
      <w:pPr>
        <w:rPr>
          <w:rFonts w:ascii="Verdana" w:hAnsi="Verdana" w:cs="Arial"/>
        </w:rPr>
      </w:pPr>
    </w:p>
    <w:tbl>
      <w:tblPr>
        <w:tblW w:w="11341"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8670"/>
      </w:tblGrid>
      <w:tr w:rsidR="007344B7" w:rsidRPr="00245DCF" w14:paraId="6C98924D" w14:textId="77777777" w:rsidTr="3681E498">
        <w:tc>
          <w:tcPr>
            <w:tcW w:w="2671" w:type="dxa"/>
          </w:tcPr>
          <w:p w14:paraId="73FAC522" w14:textId="77777777" w:rsidR="007344B7" w:rsidRPr="00245DCF" w:rsidRDefault="006A6DD9">
            <w:pPr>
              <w:rPr>
                <w:rFonts w:ascii="Verdana" w:hAnsi="Verdana" w:cs="Arial"/>
                <w:b/>
                <w:bCs/>
              </w:rPr>
            </w:pPr>
            <w:r>
              <w:rPr>
                <w:rFonts w:ascii="Verdana" w:hAnsi="Verdana" w:cs="Arial"/>
                <w:b/>
                <w:bCs/>
              </w:rPr>
              <w:t>Job Title</w:t>
            </w:r>
          </w:p>
          <w:p w14:paraId="5DAB6C7B" w14:textId="77777777" w:rsidR="007344B7" w:rsidRPr="00245DCF" w:rsidRDefault="007344B7">
            <w:pPr>
              <w:rPr>
                <w:rFonts w:ascii="Verdana" w:hAnsi="Verdana" w:cs="Arial"/>
                <w:b/>
                <w:bCs/>
              </w:rPr>
            </w:pPr>
          </w:p>
        </w:tc>
        <w:tc>
          <w:tcPr>
            <w:tcW w:w="8670" w:type="dxa"/>
          </w:tcPr>
          <w:p w14:paraId="4CC56839" w14:textId="77777777" w:rsidR="007344B7" w:rsidRPr="00320018" w:rsidRDefault="00870DC1" w:rsidP="006A6DD9">
            <w:pPr>
              <w:rPr>
                <w:rFonts w:ascii="Verdana" w:hAnsi="Verdana" w:cs="Arial"/>
                <w:i/>
                <w:iCs/>
                <w:sz w:val="16"/>
                <w:szCs w:val="16"/>
              </w:rPr>
            </w:pPr>
            <w:r>
              <w:rPr>
                <w:rFonts w:ascii="Calibri" w:eastAsia="Calibri" w:hAnsi="Calibri" w:cs="Calibri"/>
                <w:position w:val="1"/>
                <w:sz w:val="22"/>
                <w:szCs w:val="22"/>
              </w:rPr>
              <w:t>Qu</w:t>
            </w:r>
            <w:r>
              <w:rPr>
                <w:rFonts w:ascii="Calibri" w:eastAsia="Calibri" w:hAnsi="Calibri" w:cs="Calibri"/>
                <w:spacing w:val="-1"/>
                <w:position w:val="1"/>
                <w:sz w:val="22"/>
                <w:szCs w:val="22"/>
              </w:rPr>
              <w:t>a</w:t>
            </w:r>
            <w:r>
              <w:rPr>
                <w:rFonts w:ascii="Calibri" w:eastAsia="Calibri" w:hAnsi="Calibri" w:cs="Calibri"/>
                <w:position w:val="1"/>
                <w:sz w:val="22"/>
                <w:szCs w:val="22"/>
              </w:rPr>
              <w:t>lity</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&amp;</w:t>
            </w:r>
            <w:r>
              <w:rPr>
                <w:rFonts w:ascii="Calibri" w:eastAsia="Calibri" w:hAnsi="Calibri" w:cs="Calibri"/>
                <w:spacing w:val="1"/>
                <w:position w:val="1"/>
                <w:sz w:val="22"/>
                <w:szCs w:val="22"/>
              </w:rPr>
              <w:t xml:space="preserve"> </w:t>
            </w:r>
            <w:r>
              <w:rPr>
                <w:rFonts w:ascii="Calibri" w:eastAsia="Calibri" w:hAnsi="Calibri" w:cs="Calibri"/>
                <w:spacing w:val="-2"/>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m</w:t>
            </w:r>
            <w:r>
              <w:rPr>
                <w:rFonts w:ascii="Calibri" w:eastAsia="Calibri" w:hAnsi="Calibri" w:cs="Calibri"/>
                <w:spacing w:val="-1"/>
                <w:position w:val="1"/>
                <w:sz w:val="22"/>
                <w:szCs w:val="22"/>
              </w:rPr>
              <w:t>p</w:t>
            </w:r>
            <w:r>
              <w:rPr>
                <w:rFonts w:ascii="Calibri" w:eastAsia="Calibri" w:hAnsi="Calibri" w:cs="Calibri"/>
                <w:position w:val="1"/>
                <w:sz w:val="22"/>
                <w:szCs w:val="22"/>
              </w:rPr>
              <w:t>lia</w:t>
            </w:r>
            <w:r>
              <w:rPr>
                <w:rFonts w:ascii="Calibri" w:eastAsia="Calibri" w:hAnsi="Calibri" w:cs="Calibri"/>
                <w:spacing w:val="-1"/>
                <w:position w:val="1"/>
                <w:sz w:val="22"/>
                <w:szCs w:val="22"/>
              </w:rPr>
              <w:t>n</w:t>
            </w:r>
            <w:r>
              <w:rPr>
                <w:rFonts w:ascii="Calibri" w:eastAsia="Calibri" w:hAnsi="Calibri" w:cs="Calibri"/>
                <w:position w:val="1"/>
                <w:sz w:val="22"/>
                <w:szCs w:val="22"/>
              </w:rPr>
              <w:t>ce</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position w:val="1"/>
                <w:sz w:val="22"/>
                <w:szCs w:val="22"/>
              </w:rPr>
              <w:t>a</w:t>
            </w:r>
            <w:r>
              <w:rPr>
                <w:rFonts w:ascii="Calibri" w:eastAsia="Calibri" w:hAnsi="Calibri" w:cs="Calibri"/>
                <w:spacing w:val="-3"/>
                <w:position w:val="1"/>
                <w:sz w:val="22"/>
                <w:szCs w:val="22"/>
              </w:rPr>
              <w:t>n</w:t>
            </w:r>
            <w:r>
              <w:rPr>
                <w:rFonts w:ascii="Calibri" w:eastAsia="Calibri" w:hAnsi="Calibri" w:cs="Calibri"/>
                <w:position w:val="1"/>
                <w:sz w:val="22"/>
                <w:szCs w:val="22"/>
              </w:rPr>
              <w:t>a</w:t>
            </w:r>
            <w:r>
              <w:rPr>
                <w:rFonts w:ascii="Calibri" w:eastAsia="Calibri" w:hAnsi="Calibri" w:cs="Calibri"/>
                <w:spacing w:val="-1"/>
                <w:position w:val="1"/>
                <w:sz w:val="22"/>
                <w:szCs w:val="22"/>
              </w:rPr>
              <w:t>g</w:t>
            </w:r>
            <w:r>
              <w:rPr>
                <w:rFonts w:ascii="Calibri" w:eastAsia="Calibri" w:hAnsi="Calibri" w:cs="Calibri"/>
                <w:position w:val="1"/>
                <w:sz w:val="22"/>
                <w:szCs w:val="22"/>
              </w:rPr>
              <w:t>er</w:t>
            </w:r>
          </w:p>
        </w:tc>
      </w:tr>
      <w:tr w:rsidR="00C14FB0" w:rsidRPr="00245DCF" w14:paraId="7572264F" w14:textId="77777777" w:rsidTr="3681E498">
        <w:trPr>
          <w:trHeight w:val="319"/>
        </w:trPr>
        <w:tc>
          <w:tcPr>
            <w:tcW w:w="2671" w:type="dxa"/>
          </w:tcPr>
          <w:p w14:paraId="754B36D7" w14:textId="77777777" w:rsidR="00C14FB0" w:rsidRPr="00245DCF" w:rsidRDefault="00C14FB0" w:rsidP="00B76B0C">
            <w:pPr>
              <w:rPr>
                <w:rFonts w:ascii="Verdana" w:hAnsi="Verdana" w:cs="Arial"/>
                <w:b/>
                <w:bCs/>
              </w:rPr>
            </w:pPr>
            <w:r w:rsidRPr="00245DCF">
              <w:rPr>
                <w:rFonts w:ascii="Verdana" w:hAnsi="Verdana" w:cs="Arial"/>
                <w:b/>
                <w:bCs/>
              </w:rPr>
              <w:t>Location of the post</w:t>
            </w:r>
          </w:p>
        </w:tc>
        <w:tc>
          <w:tcPr>
            <w:tcW w:w="8670" w:type="dxa"/>
          </w:tcPr>
          <w:p w14:paraId="666214D3" w14:textId="77777777" w:rsidR="00C14FB0" w:rsidRPr="00320018" w:rsidRDefault="00870DC1" w:rsidP="00E67075">
            <w:pPr>
              <w:jc w:val="both"/>
              <w:rPr>
                <w:rFonts w:ascii="Verdana" w:hAnsi="Verdana" w:cs="Arial"/>
                <w:iCs/>
              </w:rPr>
            </w:pPr>
            <w:r>
              <w:rPr>
                <w:rFonts w:ascii="Calibri" w:eastAsia="Calibri" w:hAnsi="Calibri" w:cs="Calibri"/>
                <w:position w:val="1"/>
                <w:sz w:val="22"/>
                <w:szCs w:val="22"/>
              </w:rPr>
              <w:t>Kerry Parents and Friends Association, Old Monastery, Port Road, Killarney, Co. Kerry</w:t>
            </w:r>
          </w:p>
        </w:tc>
      </w:tr>
      <w:tr w:rsidR="00C14FB0" w:rsidRPr="00245DCF" w14:paraId="711F4C98" w14:textId="77777777" w:rsidTr="3681E498">
        <w:tc>
          <w:tcPr>
            <w:tcW w:w="2671" w:type="dxa"/>
          </w:tcPr>
          <w:p w14:paraId="28679CE8" w14:textId="77777777" w:rsidR="00C14FB0" w:rsidRPr="00245DCF" w:rsidRDefault="00C14FB0">
            <w:pPr>
              <w:rPr>
                <w:rFonts w:ascii="Verdana" w:hAnsi="Verdana" w:cs="Arial"/>
                <w:b/>
                <w:bCs/>
              </w:rPr>
            </w:pPr>
            <w:r w:rsidRPr="00245DCF">
              <w:rPr>
                <w:rFonts w:ascii="Verdana" w:hAnsi="Verdana" w:cs="Arial"/>
                <w:b/>
                <w:bCs/>
              </w:rPr>
              <w:t>Reporting Relationship</w:t>
            </w:r>
          </w:p>
          <w:p w14:paraId="02EB378F" w14:textId="77777777" w:rsidR="00C14FB0" w:rsidRPr="00245DCF" w:rsidRDefault="00C14FB0">
            <w:pPr>
              <w:rPr>
                <w:rFonts w:ascii="Verdana" w:hAnsi="Verdana" w:cs="Arial"/>
                <w:b/>
                <w:bCs/>
              </w:rPr>
            </w:pPr>
          </w:p>
        </w:tc>
        <w:tc>
          <w:tcPr>
            <w:tcW w:w="8670" w:type="dxa"/>
          </w:tcPr>
          <w:p w14:paraId="03AAF8FA" w14:textId="77777777" w:rsidR="00C14FB0" w:rsidRPr="00245DCF" w:rsidRDefault="00870DC1" w:rsidP="006A6DD9">
            <w:pPr>
              <w:jc w:val="both"/>
              <w:rPr>
                <w:rFonts w:ascii="Verdana" w:hAnsi="Verdana" w:cs="Arial"/>
                <w:iCs/>
              </w:rPr>
            </w:pPr>
            <w:r>
              <w:rPr>
                <w:rFonts w:ascii="Calibri" w:eastAsia="Calibri" w:hAnsi="Calibri" w:cs="Calibri"/>
                <w:spacing w:val="1"/>
                <w:position w:val="1"/>
                <w:sz w:val="22"/>
                <w:szCs w:val="22"/>
              </w:rPr>
              <w:t>D</w:t>
            </w:r>
            <w:r>
              <w:rPr>
                <w:rFonts w:ascii="Calibri" w:eastAsia="Calibri" w:hAnsi="Calibri" w:cs="Calibri"/>
                <w:position w:val="1"/>
                <w:sz w:val="22"/>
                <w:szCs w:val="22"/>
              </w:rPr>
              <w:t>ire</w:t>
            </w:r>
            <w:r>
              <w:rPr>
                <w:rFonts w:ascii="Calibri" w:eastAsia="Calibri" w:hAnsi="Calibri" w:cs="Calibri"/>
                <w:spacing w:val="-2"/>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 xml:space="preserve">f </w:t>
            </w:r>
            <w:r>
              <w:rPr>
                <w:rFonts w:ascii="Calibri" w:eastAsia="Calibri" w:hAnsi="Calibri" w:cs="Calibri"/>
                <w:spacing w:val="-3"/>
                <w:position w:val="1"/>
                <w:sz w:val="22"/>
                <w:szCs w:val="22"/>
              </w:rPr>
              <w:t>S</w:t>
            </w:r>
            <w:r>
              <w:rPr>
                <w:rFonts w:ascii="Calibri" w:eastAsia="Calibri" w:hAnsi="Calibri" w:cs="Calibri"/>
                <w:position w:val="1"/>
                <w:sz w:val="22"/>
                <w:szCs w:val="22"/>
              </w:rPr>
              <w:t>er</w:t>
            </w:r>
            <w:r>
              <w:rPr>
                <w:rFonts w:ascii="Calibri" w:eastAsia="Calibri" w:hAnsi="Calibri" w:cs="Calibri"/>
                <w:spacing w:val="1"/>
                <w:position w:val="1"/>
                <w:sz w:val="22"/>
                <w:szCs w:val="22"/>
              </w:rPr>
              <w:t>v</w:t>
            </w:r>
            <w:r>
              <w:rPr>
                <w:rFonts w:ascii="Calibri" w:eastAsia="Calibri" w:hAnsi="Calibri" w:cs="Calibri"/>
                <w:spacing w:val="-3"/>
                <w:position w:val="1"/>
                <w:sz w:val="22"/>
                <w:szCs w:val="22"/>
              </w:rPr>
              <w:t>i</w:t>
            </w:r>
            <w:r>
              <w:rPr>
                <w:rFonts w:ascii="Calibri" w:eastAsia="Calibri" w:hAnsi="Calibri" w:cs="Calibri"/>
                <w:position w:val="1"/>
                <w:sz w:val="22"/>
                <w:szCs w:val="22"/>
              </w:rPr>
              <w:t>ces</w:t>
            </w:r>
          </w:p>
        </w:tc>
      </w:tr>
      <w:tr w:rsidR="00870DC1" w:rsidRPr="00245DCF" w14:paraId="001D158C" w14:textId="77777777" w:rsidTr="3681E498">
        <w:tc>
          <w:tcPr>
            <w:tcW w:w="2671" w:type="dxa"/>
          </w:tcPr>
          <w:p w14:paraId="310018A9" w14:textId="77777777" w:rsidR="00870DC1" w:rsidRDefault="00870DC1" w:rsidP="00D91542">
            <w:pPr>
              <w:spacing w:line="260" w:lineRule="exact"/>
              <w:rPr>
                <w:rFonts w:ascii="Calibri" w:eastAsia="Calibri" w:hAnsi="Calibri" w:cs="Calibri"/>
                <w:sz w:val="22"/>
                <w:szCs w:val="22"/>
              </w:rPr>
            </w:pPr>
            <w:r w:rsidRPr="00D91542">
              <w:rPr>
                <w:rFonts w:ascii="Verdana" w:hAnsi="Verdana" w:cs="Arial"/>
                <w:b/>
                <w:bCs/>
              </w:rPr>
              <w:t>Hours</w:t>
            </w:r>
          </w:p>
        </w:tc>
        <w:tc>
          <w:tcPr>
            <w:tcW w:w="8670" w:type="dxa"/>
          </w:tcPr>
          <w:p w14:paraId="7354720D" w14:textId="77777777" w:rsidR="00870DC1" w:rsidRDefault="00870DC1" w:rsidP="007054C9">
            <w:pPr>
              <w:spacing w:line="260" w:lineRule="exact"/>
              <w:rPr>
                <w:rFonts w:ascii="Calibri" w:eastAsia="Calibri" w:hAnsi="Calibri" w:cs="Calibri"/>
                <w:position w:val="1"/>
                <w:sz w:val="22"/>
                <w:szCs w:val="22"/>
              </w:rPr>
            </w:pPr>
            <w:r>
              <w:rPr>
                <w:rFonts w:ascii="Calibri" w:eastAsia="Calibri" w:hAnsi="Calibri" w:cs="Calibri"/>
                <w:position w:val="1"/>
                <w:sz w:val="22"/>
                <w:szCs w:val="22"/>
              </w:rPr>
              <w:t>F</w:t>
            </w:r>
            <w:r>
              <w:rPr>
                <w:rFonts w:ascii="Calibri" w:eastAsia="Calibri" w:hAnsi="Calibri" w:cs="Calibri"/>
                <w:spacing w:val="-2"/>
                <w:position w:val="1"/>
                <w:sz w:val="22"/>
                <w:szCs w:val="22"/>
              </w:rPr>
              <w:t>u</w:t>
            </w:r>
            <w:r>
              <w:rPr>
                <w:rFonts w:ascii="Calibri" w:eastAsia="Calibri" w:hAnsi="Calibri" w:cs="Calibri"/>
                <w:position w:val="1"/>
                <w:sz w:val="22"/>
                <w:szCs w:val="22"/>
              </w:rPr>
              <w:t xml:space="preserve">ll </w:t>
            </w:r>
            <w:r>
              <w:rPr>
                <w:rFonts w:ascii="Calibri" w:eastAsia="Calibri" w:hAnsi="Calibri" w:cs="Calibri"/>
                <w:spacing w:val="1"/>
                <w:position w:val="1"/>
                <w:sz w:val="22"/>
                <w:szCs w:val="22"/>
              </w:rPr>
              <w:t>T</w:t>
            </w:r>
            <w:r>
              <w:rPr>
                <w:rFonts w:ascii="Calibri" w:eastAsia="Calibri" w:hAnsi="Calibri" w:cs="Calibri"/>
                <w:position w:val="1"/>
                <w:sz w:val="22"/>
                <w:szCs w:val="22"/>
              </w:rPr>
              <w:t>i</w:t>
            </w:r>
            <w:r>
              <w:rPr>
                <w:rFonts w:ascii="Calibri" w:eastAsia="Calibri" w:hAnsi="Calibri" w:cs="Calibri"/>
                <w:spacing w:val="1"/>
                <w:position w:val="1"/>
                <w:sz w:val="22"/>
                <w:szCs w:val="22"/>
              </w:rPr>
              <w:t>m</w:t>
            </w:r>
            <w:r>
              <w:rPr>
                <w:rFonts w:ascii="Calibri" w:eastAsia="Calibri" w:hAnsi="Calibri" w:cs="Calibri"/>
                <w:position w:val="1"/>
                <w:sz w:val="22"/>
                <w:szCs w:val="22"/>
              </w:rPr>
              <w:t>e</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 xml:space="preserve">37 </w:t>
            </w:r>
            <w:r>
              <w:rPr>
                <w:rFonts w:ascii="Calibri" w:eastAsia="Calibri" w:hAnsi="Calibri" w:cs="Calibri"/>
                <w:spacing w:val="-3"/>
                <w:position w:val="1"/>
                <w:sz w:val="22"/>
                <w:szCs w:val="22"/>
              </w:rPr>
              <w:t>H</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w:t>
            </w:r>
            <w:r>
              <w:rPr>
                <w:rFonts w:ascii="Calibri" w:eastAsia="Calibri" w:hAnsi="Calibri" w:cs="Calibri"/>
                <w:position w:val="1"/>
                <w:sz w:val="22"/>
                <w:szCs w:val="22"/>
              </w:rPr>
              <w:t>rs per</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w</w:t>
            </w:r>
            <w:r>
              <w:rPr>
                <w:rFonts w:ascii="Calibri" w:eastAsia="Calibri" w:hAnsi="Calibri" w:cs="Calibri"/>
                <w:spacing w:val="1"/>
                <w:position w:val="1"/>
                <w:sz w:val="22"/>
                <w:szCs w:val="22"/>
              </w:rPr>
              <w:t>e</w:t>
            </w:r>
            <w:r>
              <w:rPr>
                <w:rFonts w:ascii="Calibri" w:eastAsia="Calibri" w:hAnsi="Calibri" w:cs="Calibri"/>
                <w:spacing w:val="-2"/>
                <w:position w:val="1"/>
                <w:sz w:val="22"/>
                <w:szCs w:val="22"/>
              </w:rPr>
              <w:t>e</w:t>
            </w:r>
            <w:r>
              <w:rPr>
                <w:rFonts w:ascii="Calibri" w:eastAsia="Calibri" w:hAnsi="Calibri" w:cs="Calibri"/>
                <w:position w:val="1"/>
                <w:sz w:val="22"/>
                <w:szCs w:val="22"/>
              </w:rPr>
              <w:t>k</w:t>
            </w:r>
          </w:p>
          <w:p w14:paraId="6A05A809" w14:textId="77777777" w:rsidR="00870DC1" w:rsidRDefault="00870DC1" w:rsidP="00870DC1">
            <w:pPr>
              <w:spacing w:line="260" w:lineRule="exact"/>
              <w:ind w:left="102"/>
              <w:rPr>
                <w:rFonts w:ascii="Calibri" w:eastAsia="Calibri" w:hAnsi="Calibri" w:cs="Calibri"/>
                <w:sz w:val="22"/>
                <w:szCs w:val="22"/>
              </w:rPr>
            </w:pPr>
          </w:p>
        </w:tc>
      </w:tr>
      <w:tr w:rsidR="00870DC1" w:rsidRPr="00245DCF" w14:paraId="7A894AA3" w14:textId="77777777" w:rsidTr="3681E498">
        <w:tc>
          <w:tcPr>
            <w:tcW w:w="2671" w:type="dxa"/>
          </w:tcPr>
          <w:p w14:paraId="08F4E11A" w14:textId="77777777" w:rsidR="00870DC1" w:rsidRPr="00245DCF" w:rsidRDefault="00870DC1" w:rsidP="00870DC1">
            <w:pPr>
              <w:rPr>
                <w:rFonts w:ascii="Verdana" w:hAnsi="Verdana" w:cs="Arial"/>
                <w:b/>
                <w:bCs/>
              </w:rPr>
            </w:pPr>
            <w:r w:rsidRPr="00245DCF">
              <w:rPr>
                <w:rFonts w:ascii="Verdana" w:hAnsi="Verdana" w:cs="Arial"/>
                <w:b/>
                <w:bCs/>
              </w:rPr>
              <w:t xml:space="preserve">Purpose of the Post </w:t>
            </w:r>
          </w:p>
          <w:p w14:paraId="5A39BBE3" w14:textId="77777777" w:rsidR="00870DC1" w:rsidRPr="00245DCF" w:rsidRDefault="00870DC1" w:rsidP="00870DC1">
            <w:pPr>
              <w:rPr>
                <w:rFonts w:ascii="Verdana" w:hAnsi="Verdana" w:cs="Arial"/>
                <w:b/>
                <w:bCs/>
              </w:rPr>
            </w:pPr>
          </w:p>
        </w:tc>
        <w:tc>
          <w:tcPr>
            <w:tcW w:w="8670" w:type="dxa"/>
          </w:tcPr>
          <w:p w14:paraId="7B7DA34E" w14:textId="0FF4AFCF" w:rsidR="00BF36A9" w:rsidRPr="00D91542" w:rsidRDefault="00715540" w:rsidP="00870DC1">
            <w:pPr>
              <w:pStyle w:val="xmsonormal"/>
              <w:spacing w:after="120"/>
              <w:jc w:val="both"/>
              <w:rPr>
                <w:rFonts w:ascii="Calibri" w:hAnsi="Calibri" w:cs="Calibri"/>
                <w:sz w:val="22"/>
                <w:szCs w:val="22"/>
              </w:rPr>
            </w:pPr>
            <w:r w:rsidRPr="7119192E">
              <w:rPr>
                <w:rFonts w:ascii="Calibri" w:hAnsi="Calibri" w:cs="Calibri"/>
                <w:sz w:val="22"/>
                <w:szCs w:val="22"/>
              </w:rPr>
              <w:t>The Quality and C</w:t>
            </w:r>
            <w:r w:rsidR="00BF36A9" w:rsidRPr="7119192E">
              <w:rPr>
                <w:rFonts w:ascii="Calibri" w:hAnsi="Calibri" w:cs="Calibri"/>
                <w:sz w:val="22"/>
                <w:szCs w:val="22"/>
              </w:rPr>
              <w:t xml:space="preserve">ompliance Manager is responsible </w:t>
            </w:r>
            <w:r w:rsidR="00BF36A9" w:rsidRPr="7119192E">
              <w:rPr>
                <w:rFonts w:ascii="Calibri" w:hAnsi="Calibri" w:cs="Calibri"/>
                <w:strike/>
                <w:sz w:val="22"/>
                <w:szCs w:val="22"/>
              </w:rPr>
              <w:t>f</w:t>
            </w:r>
            <w:r w:rsidR="00BF36A9" w:rsidRPr="7119192E">
              <w:rPr>
                <w:rFonts w:ascii="Calibri" w:hAnsi="Calibri" w:cs="Calibri"/>
                <w:sz w:val="22"/>
                <w:szCs w:val="22"/>
              </w:rPr>
              <w:t xml:space="preserve">or quality improvement and regulatory </w:t>
            </w:r>
            <w:r w:rsidR="00BF36A9" w:rsidRPr="00D91542">
              <w:rPr>
                <w:rFonts w:ascii="Calibri" w:hAnsi="Calibri" w:cs="Calibri"/>
                <w:sz w:val="22"/>
                <w:szCs w:val="22"/>
              </w:rPr>
              <w:t>compliance across Kerry Parents and Friends Association.</w:t>
            </w:r>
          </w:p>
          <w:p w14:paraId="3C8505D9" w14:textId="702AED30" w:rsidR="00BF36A9" w:rsidRPr="00D91542" w:rsidRDefault="00BF36A9" w:rsidP="00870DC1">
            <w:pPr>
              <w:pStyle w:val="xmsonormal"/>
              <w:spacing w:after="120"/>
              <w:jc w:val="both"/>
              <w:rPr>
                <w:rFonts w:ascii="Calibri" w:hAnsi="Calibri" w:cs="Calibri"/>
                <w:sz w:val="22"/>
                <w:szCs w:val="22"/>
              </w:rPr>
            </w:pPr>
            <w:r w:rsidRPr="00D91542">
              <w:rPr>
                <w:rFonts w:ascii="Calibri" w:hAnsi="Calibri" w:cs="Calibri"/>
                <w:sz w:val="22"/>
                <w:szCs w:val="22"/>
              </w:rPr>
              <w:t>He or she wil</w:t>
            </w:r>
            <w:r w:rsidR="5FB60112" w:rsidRPr="00D91542">
              <w:rPr>
                <w:rFonts w:ascii="Calibri" w:hAnsi="Calibri" w:cs="Calibri"/>
                <w:sz w:val="22"/>
                <w:szCs w:val="22"/>
              </w:rPr>
              <w:t xml:space="preserve">l </w:t>
            </w:r>
            <w:r w:rsidR="279B1A71" w:rsidRPr="00D91542">
              <w:rPr>
                <w:rFonts w:ascii="Calibri" w:hAnsi="Calibri" w:cs="Calibri"/>
                <w:sz w:val="22"/>
                <w:szCs w:val="22"/>
              </w:rPr>
              <w:t xml:space="preserve">ensure </w:t>
            </w:r>
            <w:r w:rsidRPr="00D91542">
              <w:rPr>
                <w:rFonts w:ascii="Calibri" w:hAnsi="Calibri" w:cs="Calibri"/>
                <w:sz w:val="22"/>
                <w:szCs w:val="22"/>
              </w:rPr>
              <w:t>the delivery of compliant, effective, efficient, and quality assured services.</w:t>
            </w:r>
          </w:p>
          <w:p w14:paraId="4327AF64" w14:textId="0AA863D0" w:rsidR="00BF36A9" w:rsidRPr="009211DD" w:rsidRDefault="00BF36A9" w:rsidP="00870DC1">
            <w:pPr>
              <w:pStyle w:val="xmsonormal"/>
              <w:spacing w:after="120"/>
              <w:jc w:val="both"/>
              <w:rPr>
                <w:rFonts w:ascii="Calibri" w:hAnsi="Calibri" w:cs="Calibri"/>
                <w:sz w:val="22"/>
                <w:szCs w:val="22"/>
              </w:rPr>
            </w:pPr>
            <w:r w:rsidRPr="00D91542">
              <w:rPr>
                <w:rFonts w:ascii="Calibri" w:hAnsi="Calibri" w:cs="Calibri"/>
                <w:sz w:val="22"/>
                <w:szCs w:val="22"/>
              </w:rPr>
              <w:t xml:space="preserve">He or she will </w:t>
            </w:r>
            <w:r w:rsidR="00474261" w:rsidRPr="00D91542">
              <w:rPr>
                <w:rFonts w:ascii="Calibri" w:hAnsi="Calibri" w:cs="Calibri"/>
                <w:sz w:val="22"/>
                <w:szCs w:val="22"/>
              </w:rPr>
              <w:t xml:space="preserve">oversee preparedness for </w:t>
            </w:r>
            <w:r w:rsidRPr="00D91542">
              <w:rPr>
                <w:rFonts w:ascii="Calibri" w:hAnsi="Calibri" w:cs="Calibri"/>
                <w:sz w:val="22"/>
                <w:szCs w:val="22"/>
              </w:rPr>
              <w:t>regulatory inspections</w:t>
            </w:r>
            <w:r w:rsidR="00474261" w:rsidRPr="00D91542">
              <w:rPr>
                <w:rFonts w:ascii="Calibri" w:hAnsi="Calibri" w:cs="Calibri"/>
                <w:sz w:val="22"/>
                <w:szCs w:val="22"/>
              </w:rPr>
              <w:t xml:space="preserve">, be available for post-inspection feedback sessions </w:t>
            </w:r>
            <w:r w:rsidRPr="00D91542">
              <w:rPr>
                <w:rFonts w:ascii="Calibri" w:hAnsi="Calibri" w:cs="Calibri"/>
                <w:sz w:val="22"/>
                <w:szCs w:val="22"/>
              </w:rPr>
              <w:t xml:space="preserve">and </w:t>
            </w:r>
            <w:r w:rsidR="00474261" w:rsidRPr="00D91542">
              <w:rPr>
                <w:rFonts w:ascii="Calibri" w:hAnsi="Calibri" w:cs="Calibri"/>
                <w:sz w:val="22"/>
                <w:szCs w:val="22"/>
              </w:rPr>
              <w:t>engage with PICs/Managers to develop action plans</w:t>
            </w:r>
            <w:r w:rsidRPr="00D91542">
              <w:rPr>
                <w:rFonts w:ascii="Calibri" w:hAnsi="Calibri" w:cs="Calibri"/>
                <w:sz w:val="22"/>
                <w:szCs w:val="22"/>
              </w:rPr>
              <w:t xml:space="preserve"> following inspections.</w:t>
            </w:r>
          </w:p>
          <w:p w14:paraId="638B5D3C" w14:textId="511030DA" w:rsidR="00BF36A9" w:rsidRPr="009211DD" w:rsidRDefault="00BF36A9" w:rsidP="00870DC1">
            <w:pPr>
              <w:pStyle w:val="xmsonormal"/>
              <w:spacing w:after="120"/>
              <w:jc w:val="both"/>
              <w:rPr>
                <w:rFonts w:ascii="Calibri" w:hAnsi="Calibri" w:cs="Calibri"/>
                <w:sz w:val="22"/>
                <w:szCs w:val="22"/>
              </w:rPr>
            </w:pPr>
            <w:r w:rsidRPr="3681E498">
              <w:rPr>
                <w:rFonts w:ascii="Calibri" w:hAnsi="Calibri" w:cs="Calibri"/>
                <w:sz w:val="22"/>
                <w:szCs w:val="22"/>
              </w:rPr>
              <w:t xml:space="preserve">The Quality and Compliance Manager will </w:t>
            </w:r>
            <w:r w:rsidR="5B9C5ADF" w:rsidRPr="3681E498">
              <w:rPr>
                <w:rFonts w:ascii="Calibri" w:hAnsi="Calibri" w:cs="Calibri"/>
                <w:sz w:val="22"/>
                <w:szCs w:val="22"/>
              </w:rPr>
              <w:t xml:space="preserve">put in place </w:t>
            </w:r>
            <w:r w:rsidRPr="3681E498">
              <w:rPr>
                <w:rFonts w:ascii="Calibri" w:hAnsi="Calibri" w:cs="Calibri"/>
                <w:sz w:val="22"/>
                <w:szCs w:val="22"/>
              </w:rPr>
              <w:t>a robust quality management system, using regular audits and surveys and centralised tracking</w:t>
            </w:r>
            <w:r w:rsidR="5C309FFC" w:rsidRPr="3681E498">
              <w:rPr>
                <w:rFonts w:ascii="Calibri" w:hAnsi="Calibri" w:cs="Calibri"/>
                <w:sz w:val="22"/>
                <w:szCs w:val="22"/>
              </w:rPr>
              <w:t xml:space="preserve"> to</w:t>
            </w:r>
            <w:r w:rsidRPr="3681E498">
              <w:rPr>
                <w:rFonts w:ascii="Calibri" w:hAnsi="Calibri" w:cs="Calibri"/>
                <w:sz w:val="22"/>
                <w:szCs w:val="22"/>
              </w:rPr>
              <w:t xml:space="preserve"> assure </w:t>
            </w:r>
            <w:r w:rsidR="009211DD" w:rsidRPr="3681E498">
              <w:rPr>
                <w:rFonts w:ascii="Calibri" w:hAnsi="Calibri" w:cs="Calibri"/>
                <w:sz w:val="22"/>
                <w:szCs w:val="22"/>
              </w:rPr>
              <w:t>full compliance with all regulatory requirements</w:t>
            </w:r>
            <w:r w:rsidR="1994B47F" w:rsidRPr="3681E498">
              <w:rPr>
                <w:rFonts w:ascii="Calibri" w:hAnsi="Calibri" w:cs="Calibri"/>
                <w:sz w:val="22"/>
                <w:szCs w:val="22"/>
              </w:rPr>
              <w:t xml:space="preserve"> across the organisation</w:t>
            </w:r>
            <w:r w:rsidRPr="3681E498">
              <w:rPr>
                <w:rFonts w:ascii="Calibri" w:hAnsi="Calibri" w:cs="Calibri"/>
                <w:sz w:val="22"/>
                <w:szCs w:val="22"/>
              </w:rPr>
              <w:t>.</w:t>
            </w:r>
          </w:p>
          <w:p w14:paraId="38E67C0A" w14:textId="4A92786C" w:rsidR="00BF36A9" w:rsidRPr="009211DD" w:rsidRDefault="00BF36A9" w:rsidP="00870DC1">
            <w:pPr>
              <w:pStyle w:val="xmsonormal"/>
              <w:spacing w:after="120"/>
              <w:jc w:val="both"/>
              <w:rPr>
                <w:rFonts w:ascii="Calibri" w:hAnsi="Calibri" w:cs="Calibri"/>
                <w:sz w:val="22"/>
                <w:szCs w:val="22"/>
              </w:rPr>
            </w:pPr>
            <w:r w:rsidRPr="3681E498">
              <w:rPr>
                <w:rFonts w:ascii="Calibri" w:hAnsi="Calibri" w:cs="Calibri"/>
                <w:sz w:val="22"/>
                <w:szCs w:val="22"/>
              </w:rPr>
              <w:t xml:space="preserve">The Quality and Compliance Manager will collaborate with the Director of Services to identify, prevent, and minimise risk. They will work collaboratively with various Committees </w:t>
            </w:r>
            <w:r w:rsidR="2A92CBC5" w:rsidRPr="3681E498">
              <w:rPr>
                <w:rFonts w:ascii="Calibri" w:hAnsi="Calibri" w:cs="Calibri"/>
                <w:sz w:val="22"/>
                <w:szCs w:val="22"/>
              </w:rPr>
              <w:t xml:space="preserve">to recognise, eliminate, and control </w:t>
            </w:r>
            <w:r w:rsidRPr="3681E498">
              <w:rPr>
                <w:rFonts w:ascii="Calibri" w:hAnsi="Calibri" w:cs="Calibri"/>
                <w:sz w:val="22"/>
                <w:szCs w:val="22"/>
              </w:rPr>
              <w:t>health hazard risks in the workplace.</w:t>
            </w:r>
          </w:p>
          <w:p w14:paraId="0C328C59" w14:textId="6141FB9F" w:rsidR="00BF36A9" w:rsidRPr="009211DD" w:rsidRDefault="00BF36A9" w:rsidP="3681E498">
            <w:pPr>
              <w:pStyle w:val="xmsonormal"/>
              <w:spacing w:after="120"/>
              <w:jc w:val="both"/>
              <w:rPr>
                <w:rFonts w:ascii="Calibri" w:hAnsi="Calibri" w:cs="Calibri"/>
                <w:strike/>
                <w:sz w:val="22"/>
                <w:szCs w:val="22"/>
              </w:rPr>
            </w:pPr>
            <w:r w:rsidRPr="3681E498">
              <w:rPr>
                <w:rFonts w:ascii="Calibri" w:hAnsi="Calibri" w:cs="Calibri"/>
                <w:sz w:val="22"/>
                <w:szCs w:val="22"/>
              </w:rPr>
              <w:t>The Quality and Compliance Manager will provide staff</w:t>
            </w:r>
            <w:r w:rsidR="2FD4D3B7" w:rsidRPr="3681E498">
              <w:rPr>
                <w:rFonts w:ascii="Calibri" w:hAnsi="Calibri" w:cs="Calibri"/>
                <w:sz w:val="22"/>
                <w:szCs w:val="22"/>
              </w:rPr>
              <w:t xml:space="preserve"> </w:t>
            </w:r>
            <w:r w:rsidRPr="3681E498">
              <w:rPr>
                <w:rFonts w:ascii="Calibri" w:hAnsi="Calibri" w:cs="Calibri"/>
                <w:sz w:val="22"/>
                <w:szCs w:val="22"/>
              </w:rPr>
              <w:t>training in the areas of quality and regulatory compliance across the service</w:t>
            </w:r>
            <w:r w:rsidR="6CBFD78E" w:rsidRPr="3681E498">
              <w:rPr>
                <w:rFonts w:ascii="Calibri" w:hAnsi="Calibri" w:cs="Calibri"/>
                <w:sz w:val="22"/>
                <w:szCs w:val="22"/>
              </w:rPr>
              <w:t xml:space="preserve"> </w:t>
            </w:r>
            <w:r w:rsidR="46E874E5" w:rsidRPr="3681E498">
              <w:rPr>
                <w:rFonts w:ascii="Calibri" w:hAnsi="Calibri" w:cs="Calibri"/>
                <w:sz w:val="22"/>
                <w:szCs w:val="22"/>
              </w:rPr>
              <w:t>i</w:t>
            </w:r>
            <w:r w:rsidR="6CBFD78E" w:rsidRPr="3681E498">
              <w:rPr>
                <w:rFonts w:ascii="Calibri" w:hAnsi="Calibri" w:cs="Calibri"/>
                <w:sz w:val="22"/>
                <w:szCs w:val="22"/>
              </w:rPr>
              <w:t>n line with the organisation’s strategic plan</w:t>
            </w:r>
            <w:r w:rsidRPr="3681E498">
              <w:rPr>
                <w:rFonts w:ascii="Calibri" w:hAnsi="Calibri" w:cs="Calibri"/>
                <w:sz w:val="22"/>
                <w:szCs w:val="22"/>
              </w:rPr>
              <w:t xml:space="preserve">. </w:t>
            </w:r>
          </w:p>
        </w:tc>
      </w:tr>
      <w:tr w:rsidR="00870DC1" w:rsidRPr="0089365B" w14:paraId="3676E25D" w14:textId="77777777" w:rsidTr="3681E498">
        <w:tc>
          <w:tcPr>
            <w:tcW w:w="2671" w:type="dxa"/>
          </w:tcPr>
          <w:p w14:paraId="63E349E0" w14:textId="77777777" w:rsidR="00870DC1" w:rsidRPr="0089365B" w:rsidRDefault="00870DC1" w:rsidP="00870DC1">
            <w:pPr>
              <w:rPr>
                <w:rFonts w:ascii="Verdana" w:hAnsi="Verdana" w:cs="Arial"/>
                <w:b/>
                <w:bCs/>
              </w:rPr>
            </w:pPr>
            <w:r>
              <w:rPr>
                <w:rFonts w:ascii="Verdana" w:hAnsi="Verdana" w:cs="Arial"/>
                <w:b/>
                <w:bCs/>
              </w:rPr>
              <w:t>Main</w:t>
            </w:r>
            <w:r w:rsidRPr="0089365B">
              <w:rPr>
                <w:rFonts w:ascii="Verdana" w:hAnsi="Verdana" w:cs="Arial"/>
                <w:b/>
                <w:bCs/>
              </w:rPr>
              <w:t xml:space="preserve"> Duties and Responsibilities </w:t>
            </w:r>
          </w:p>
        </w:tc>
        <w:tc>
          <w:tcPr>
            <w:tcW w:w="8670" w:type="dxa"/>
          </w:tcPr>
          <w:p w14:paraId="3F19B70D" w14:textId="77777777" w:rsidR="00B6260A" w:rsidRPr="008910AB" w:rsidRDefault="00B6260A" w:rsidP="00014616">
            <w:pPr>
              <w:spacing w:before="40" w:line="275" w:lineRule="auto"/>
              <w:ind w:right="251"/>
              <w:rPr>
                <w:rFonts w:ascii="Calibri" w:eastAsia="Calibri" w:hAnsi="Calibri" w:cs="Calibri"/>
                <w:b/>
                <w:bCs/>
                <w:sz w:val="22"/>
                <w:szCs w:val="22"/>
                <w:lang w:val="en-IE" w:eastAsia="en-IE"/>
              </w:rPr>
            </w:pPr>
            <w:r w:rsidRPr="008910AB">
              <w:rPr>
                <w:rFonts w:ascii="Calibri" w:eastAsia="Calibri" w:hAnsi="Calibri" w:cs="Calibri"/>
                <w:b/>
                <w:bCs/>
                <w:sz w:val="22"/>
                <w:szCs w:val="22"/>
                <w:lang w:val="en-IE" w:eastAsia="en-IE"/>
              </w:rPr>
              <w:t>The following is not an exhaustive list of duties associated with the post but is intended for the guidance of the person assigned to the position.</w:t>
            </w:r>
          </w:p>
          <w:p w14:paraId="41C8F396" w14:textId="77777777" w:rsidR="00B6260A" w:rsidRPr="008910AB" w:rsidRDefault="00B6260A" w:rsidP="00B259A9">
            <w:pPr>
              <w:ind w:left="318"/>
              <w:rPr>
                <w:rFonts w:ascii="Calibri" w:eastAsia="Calibri" w:hAnsi="Calibri" w:cs="Calibri"/>
                <w:sz w:val="22"/>
                <w:szCs w:val="22"/>
                <w:lang w:val="en-IE" w:eastAsia="en-IE"/>
              </w:rPr>
            </w:pPr>
          </w:p>
          <w:p w14:paraId="0DEDF7C7" w14:textId="77777777" w:rsidR="005E68A3" w:rsidRPr="005E68A3" w:rsidRDefault="00B6260A" w:rsidP="005E68A3">
            <w:pPr>
              <w:numPr>
                <w:ilvl w:val="0"/>
                <w:numId w:val="45"/>
              </w:numPr>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Prepare policies, protocols, SOP’s and</w:t>
            </w:r>
            <w:r w:rsidR="007D6A38">
              <w:rPr>
                <w:rFonts w:ascii="Calibri" w:eastAsia="Calibri" w:hAnsi="Calibri" w:cs="Calibri"/>
                <w:sz w:val="22"/>
                <w:szCs w:val="22"/>
                <w:lang w:val="en-IE" w:eastAsia="en-IE"/>
              </w:rPr>
              <w:t xml:space="preserve"> guidelines</w:t>
            </w:r>
            <w:r w:rsidRPr="008910AB">
              <w:rPr>
                <w:rFonts w:ascii="Calibri" w:eastAsia="Calibri" w:hAnsi="Calibri" w:cs="Calibri"/>
                <w:sz w:val="22"/>
                <w:szCs w:val="22"/>
                <w:lang w:val="en-IE" w:eastAsia="en-IE"/>
              </w:rPr>
              <w:t xml:space="preserve"> to ensure best practice of quality management and regulatory compliance for dissemination</w:t>
            </w:r>
            <w:r w:rsidR="005233A5">
              <w:rPr>
                <w:rFonts w:ascii="Calibri" w:eastAsia="Calibri" w:hAnsi="Calibri" w:cs="Calibri"/>
                <w:sz w:val="22"/>
                <w:szCs w:val="22"/>
                <w:lang w:val="en-IE" w:eastAsia="en-IE"/>
              </w:rPr>
              <w:t xml:space="preserve"> and implementation</w:t>
            </w:r>
            <w:r w:rsidRPr="008910AB">
              <w:rPr>
                <w:rFonts w:ascii="Calibri" w:eastAsia="Calibri" w:hAnsi="Calibri" w:cs="Calibri"/>
                <w:sz w:val="22"/>
                <w:szCs w:val="22"/>
                <w:lang w:val="en-IE" w:eastAsia="en-IE"/>
              </w:rPr>
              <w:t xml:space="preserve"> throughout the services.</w:t>
            </w:r>
          </w:p>
          <w:p w14:paraId="551A42F7" w14:textId="77777777" w:rsidR="00366479" w:rsidRPr="008910AB" w:rsidRDefault="00366479" w:rsidP="00561CAF">
            <w:pPr>
              <w:numPr>
                <w:ilvl w:val="0"/>
                <w:numId w:val="45"/>
              </w:numPr>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Develop and maintain a quality management system.</w:t>
            </w:r>
          </w:p>
          <w:p w14:paraId="7DAAAB15" w14:textId="4AAB4A3E" w:rsidR="00366479" w:rsidRPr="008910AB" w:rsidRDefault="00366479" w:rsidP="00561CAF">
            <w:pPr>
              <w:numPr>
                <w:ilvl w:val="0"/>
                <w:numId w:val="45"/>
              </w:numPr>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Liaise with management to develop and oversee quality objectives and strategies for achieving them.</w:t>
            </w:r>
          </w:p>
          <w:p w14:paraId="49BCAE48" w14:textId="77777777" w:rsidR="00366479" w:rsidRPr="008910AB" w:rsidRDefault="00366479" w:rsidP="00561CAF">
            <w:pPr>
              <w:numPr>
                <w:ilvl w:val="0"/>
                <w:numId w:val="45"/>
              </w:numPr>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 xml:space="preserve">Foster a culture of quality and continuous improvement. </w:t>
            </w:r>
          </w:p>
          <w:p w14:paraId="20B56ED7" w14:textId="77777777" w:rsidR="00366479" w:rsidRPr="008910AB" w:rsidRDefault="00366479" w:rsidP="00561CAF">
            <w:pPr>
              <w:numPr>
                <w:ilvl w:val="0"/>
                <w:numId w:val="45"/>
              </w:numPr>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Implement a robust framework for quality and process improvement.</w:t>
            </w:r>
          </w:p>
          <w:p w14:paraId="700D8A7C" w14:textId="77777777" w:rsidR="00366479" w:rsidRPr="008910AB" w:rsidRDefault="00366479" w:rsidP="00561CAF">
            <w:pPr>
              <w:numPr>
                <w:ilvl w:val="0"/>
                <w:numId w:val="45"/>
              </w:numPr>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Develop and maintain a regulatory compliance information system.</w:t>
            </w:r>
          </w:p>
          <w:p w14:paraId="393537F9" w14:textId="4A261195" w:rsidR="00366479" w:rsidRPr="008910AB" w:rsidRDefault="00366479" w:rsidP="00561CAF">
            <w:pPr>
              <w:numPr>
                <w:ilvl w:val="0"/>
                <w:numId w:val="45"/>
              </w:numPr>
              <w:rPr>
                <w:rFonts w:ascii="Calibri" w:eastAsia="Calibri" w:hAnsi="Calibri" w:cs="Calibri"/>
                <w:sz w:val="22"/>
                <w:szCs w:val="22"/>
                <w:lang w:val="en-IE" w:eastAsia="en-IE"/>
              </w:rPr>
            </w:pPr>
            <w:r w:rsidRPr="3681E498">
              <w:rPr>
                <w:rFonts w:ascii="Calibri" w:eastAsia="Calibri" w:hAnsi="Calibri" w:cs="Calibri"/>
                <w:sz w:val="22"/>
                <w:szCs w:val="22"/>
                <w:lang w:val="en-IE" w:eastAsia="en-IE"/>
              </w:rPr>
              <w:t xml:space="preserve">Review all regulatory update reports submitted by departmental heads for completeness of </w:t>
            </w:r>
            <w:r w:rsidRPr="00D91542">
              <w:rPr>
                <w:rFonts w:ascii="Calibri" w:eastAsia="Calibri" w:hAnsi="Calibri" w:cs="Calibri"/>
                <w:sz w:val="22"/>
                <w:szCs w:val="22"/>
                <w:lang w:val="en-IE" w:eastAsia="en-IE"/>
              </w:rPr>
              <w:t>documentation</w:t>
            </w:r>
            <w:r w:rsidR="00474261" w:rsidRPr="00D91542">
              <w:rPr>
                <w:rFonts w:ascii="Calibri" w:eastAsia="Calibri" w:hAnsi="Calibri" w:cs="Calibri"/>
                <w:sz w:val="22"/>
                <w:szCs w:val="22"/>
                <w:shd w:val="clear" w:color="auto" w:fill="FFFFFF" w:themeFill="background1"/>
                <w:lang w:val="en-IE" w:eastAsia="en-IE"/>
              </w:rPr>
              <w:t>, confidentiality</w:t>
            </w:r>
            <w:r w:rsidRPr="00D91542">
              <w:rPr>
                <w:rFonts w:ascii="Calibri" w:eastAsia="Calibri" w:hAnsi="Calibri" w:cs="Calibri"/>
                <w:sz w:val="22"/>
                <w:szCs w:val="22"/>
                <w:lang w:val="en-IE" w:eastAsia="en-IE"/>
              </w:rPr>
              <w:t xml:space="preserve"> and accuracy.</w:t>
            </w:r>
          </w:p>
          <w:p w14:paraId="145EC288" w14:textId="77777777" w:rsidR="00366479" w:rsidRPr="00D91542" w:rsidRDefault="00366479" w:rsidP="00D91542">
            <w:pPr>
              <w:numPr>
                <w:ilvl w:val="0"/>
                <w:numId w:val="45"/>
              </w:numPr>
              <w:rPr>
                <w:rFonts w:ascii="Calibri" w:eastAsia="Calibri" w:hAnsi="Calibri" w:cs="Calibri"/>
                <w:sz w:val="22"/>
                <w:szCs w:val="22"/>
                <w:lang w:val="en-IE" w:eastAsia="en-IE"/>
              </w:rPr>
            </w:pPr>
            <w:r w:rsidRPr="00D91542">
              <w:rPr>
                <w:rFonts w:ascii="Calibri" w:eastAsia="Calibri" w:hAnsi="Calibri" w:cs="Calibri"/>
                <w:sz w:val="22"/>
                <w:szCs w:val="22"/>
                <w:lang w:val="en-IE" w:eastAsia="en-IE"/>
              </w:rPr>
              <w:t xml:space="preserve">Develop reports that analyses, </w:t>
            </w:r>
            <w:r w:rsidR="00014616" w:rsidRPr="00D91542">
              <w:rPr>
                <w:rFonts w:ascii="Calibri" w:eastAsia="Calibri" w:hAnsi="Calibri" w:cs="Calibri"/>
                <w:sz w:val="22"/>
                <w:szCs w:val="22"/>
                <w:lang w:val="en-IE" w:eastAsia="en-IE"/>
              </w:rPr>
              <w:t>aggregates</w:t>
            </w:r>
            <w:r w:rsidRPr="00D91542">
              <w:rPr>
                <w:rFonts w:ascii="Calibri" w:eastAsia="Calibri" w:hAnsi="Calibri" w:cs="Calibri"/>
                <w:sz w:val="22"/>
                <w:szCs w:val="22"/>
                <w:lang w:val="en-IE" w:eastAsia="en-IE"/>
              </w:rPr>
              <w:t xml:space="preserve"> and trends all quality improvement and regulatory compliance performance indicators.</w:t>
            </w:r>
          </w:p>
          <w:p w14:paraId="1116F8E3" w14:textId="29EDFEB7" w:rsidR="00366479" w:rsidRPr="00D91542" w:rsidRDefault="00366479" w:rsidP="00561CAF">
            <w:pPr>
              <w:numPr>
                <w:ilvl w:val="0"/>
                <w:numId w:val="45"/>
              </w:numPr>
              <w:rPr>
                <w:rFonts w:ascii="Calibri" w:eastAsia="Calibri" w:hAnsi="Calibri" w:cs="Calibri"/>
                <w:sz w:val="22"/>
                <w:szCs w:val="22"/>
                <w:lang w:val="en-IE" w:eastAsia="en-IE"/>
              </w:rPr>
            </w:pPr>
            <w:r w:rsidRPr="00D91542">
              <w:rPr>
                <w:rFonts w:ascii="Calibri" w:eastAsia="Calibri" w:hAnsi="Calibri" w:cs="Calibri"/>
                <w:sz w:val="22"/>
                <w:szCs w:val="22"/>
                <w:lang w:val="en-IE" w:eastAsia="en-IE"/>
              </w:rPr>
              <w:t xml:space="preserve">Prepare </w:t>
            </w:r>
            <w:r w:rsidR="00474261" w:rsidRPr="00D91542">
              <w:rPr>
                <w:rFonts w:ascii="Calibri" w:eastAsia="Calibri" w:hAnsi="Calibri" w:cs="Calibri"/>
                <w:sz w:val="22"/>
                <w:szCs w:val="22"/>
                <w:lang w:val="en-IE" w:eastAsia="en-IE"/>
              </w:rPr>
              <w:t xml:space="preserve">KPI </w:t>
            </w:r>
            <w:r w:rsidRPr="00D91542">
              <w:rPr>
                <w:rFonts w:ascii="Calibri" w:eastAsia="Calibri" w:hAnsi="Calibri" w:cs="Calibri"/>
                <w:sz w:val="22"/>
                <w:szCs w:val="22"/>
                <w:lang w:val="en-IE" w:eastAsia="en-IE"/>
              </w:rPr>
              <w:t>reports and analysis on quality improvement and regulatory compliance for the Senior Management Team, Chief Executive</w:t>
            </w:r>
            <w:r w:rsidR="00E43996" w:rsidRPr="00D91542">
              <w:rPr>
                <w:rFonts w:ascii="Calibri" w:eastAsia="Calibri" w:hAnsi="Calibri" w:cs="Calibri"/>
                <w:sz w:val="22"/>
                <w:szCs w:val="22"/>
                <w:lang w:val="en-IE" w:eastAsia="en-IE"/>
              </w:rPr>
              <w:t xml:space="preserve"> Officer</w:t>
            </w:r>
            <w:r w:rsidRPr="00D91542">
              <w:rPr>
                <w:rFonts w:ascii="Calibri" w:eastAsia="Calibri" w:hAnsi="Calibri" w:cs="Calibri"/>
                <w:sz w:val="22"/>
                <w:szCs w:val="22"/>
                <w:lang w:val="en-IE" w:eastAsia="en-IE"/>
              </w:rPr>
              <w:t xml:space="preserve">, Clinical Governance Committees, </w:t>
            </w:r>
            <w:r w:rsidR="00014616" w:rsidRPr="00D91542">
              <w:rPr>
                <w:rFonts w:ascii="Calibri" w:eastAsia="Calibri" w:hAnsi="Calibri" w:cs="Calibri"/>
                <w:sz w:val="22"/>
                <w:szCs w:val="22"/>
                <w:lang w:val="en-IE" w:eastAsia="en-IE"/>
              </w:rPr>
              <w:t>sub-Committees</w:t>
            </w:r>
            <w:r w:rsidRPr="00D91542">
              <w:rPr>
                <w:rFonts w:ascii="Calibri" w:eastAsia="Calibri" w:hAnsi="Calibri" w:cs="Calibri"/>
                <w:sz w:val="22"/>
                <w:szCs w:val="22"/>
                <w:lang w:val="en-IE" w:eastAsia="en-IE"/>
              </w:rPr>
              <w:t xml:space="preserve"> of the Board and the Board</w:t>
            </w:r>
            <w:r w:rsidR="005233A5" w:rsidRPr="00D91542">
              <w:rPr>
                <w:rFonts w:ascii="Calibri" w:eastAsia="Calibri" w:hAnsi="Calibri" w:cs="Calibri"/>
                <w:sz w:val="22"/>
                <w:szCs w:val="22"/>
                <w:lang w:val="en-IE" w:eastAsia="en-IE"/>
              </w:rPr>
              <w:t xml:space="preserve"> of Directors</w:t>
            </w:r>
            <w:r w:rsidRPr="00D91542">
              <w:rPr>
                <w:rFonts w:ascii="Calibri" w:eastAsia="Calibri" w:hAnsi="Calibri" w:cs="Calibri"/>
                <w:sz w:val="22"/>
                <w:szCs w:val="22"/>
                <w:lang w:val="en-IE" w:eastAsia="en-IE"/>
              </w:rPr>
              <w:t>.</w:t>
            </w:r>
          </w:p>
          <w:p w14:paraId="516F2C29" w14:textId="4E765E66" w:rsidR="00366479" w:rsidRPr="00D91542" w:rsidRDefault="00366479" w:rsidP="005E68A3">
            <w:pPr>
              <w:numPr>
                <w:ilvl w:val="0"/>
                <w:numId w:val="45"/>
              </w:numPr>
              <w:rPr>
                <w:rFonts w:ascii="Calibri" w:eastAsia="Calibri" w:hAnsi="Calibri" w:cs="Calibri"/>
                <w:sz w:val="22"/>
                <w:szCs w:val="22"/>
                <w:lang w:val="en-IE" w:eastAsia="en-IE"/>
              </w:rPr>
            </w:pPr>
            <w:r w:rsidRPr="00D91542">
              <w:rPr>
                <w:rFonts w:ascii="Calibri" w:eastAsia="Calibri" w:hAnsi="Calibri" w:cs="Calibri"/>
                <w:sz w:val="22"/>
                <w:szCs w:val="22"/>
                <w:lang w:val="en-IE" w:eastAsia="en-IE"/>
              </w:rPr>
              <w:t>Engages with key stakeholders to ensure preparedness for all regulatory inspections e.g. HIQA</w:t>
            </w:r>
            <w:r w:rsidR="00CE5EA5" w:rsidRPr="00D91542">
              <w:rPr>
                <w:rFonts w:ascii="Calibri" w:eastAsia="Calibri" w:hAnsi="Calibri" w:cs="Calibri"/>
                <w:sz w:val="22"/>
                <w:szCs w:val="22"/>
                <w:lang w:val="en-IE" w:eastAsia="en-IE"/>
              </w:rPr>
              <w:t xml:space="preserve">, RSA, AHB, </w:t>
            </w:r>
            <w:r w:rsidR="00474261" w:rsidRPr="00D91542">
              <w:rPr>
                <w:rFonts w:ascii="Calibri" w:eastAsia="Calibri" w:hAnsi="Calibri" w:cs="Calibri"/>
                <w:sz w:val="22"/>
                <w:szCs w:val="22"/>
                <w:lang w:val="en-IE" w:eastAsia="en-IE"/>
              </w:rPr>
              <w:t>HSA</w:t>
            </w:r>
            <w:r w:rsidR="00E43996" w:rsidRPr="00D91542">
              <w:rPr>
                <w:rFonts w:ascii="Calibri" w:eastAsia="Calibri" w:hAnsi="Calibri" w:cs="Calibri"/>
                <w:sz w:val="22"/>
                <w:szCs w:val="22"/>
                <w:lang w:val="en-IE" w:eastAsia="en-IE"/>
              </w:rPr>
              <w:t>, HSE</w:t>
            </w:r>
          </w:p>
          <w:p w14:paraId="306228B1" w14:textId="4E150154" w:rsidR="00366479" w:rsidRPr="008910AB" w:rsidRDefault="00366479" w:rsidP="00561CAF">
            <w:pPr>
              <w:numPr>
                <w:ilvl w:val="0"/>
                <w:numId w:val="45"/>
              </w:numPr>
              <w:rPr>
                <w:rFonts w:ascii="Calibri" w:eastAsia="Calibri" w:hAnsi="Calibri" w:cs="Calibri"/>
                <w:sz w:val="22"/>
                <w:szCs w:val="22"/>
                <w:lang w:val="en-IE" w:eastAsia="en-IE"/>
              </w:rPr>
            </w:pPr>
            <w:r w:rsidRPr="00D91542">
              <w:rPr>
                <w:rFonts w:ascii="Calibri" w:eastAsia="Calibri" w:hAnsi="Calibri" w:cs="Calibri"/>
                <w:sz w:val="22"/>
                <w:szCs w:val="22"/>
                <w:lang w:val="en-IE" w:eastAsia="en-IE"/>
              </w:rPr>
              <w:t xml:space="preserve">Review all regulatory inspections findings. </w:t>
            </w:r>
            <w:r w:rsidR="00474261" w:rsidRPr="00D91542">
              <w:rPr>
                <w:rFonts w:ascii="Calibri" w:eastAsia="Calibri" w:hAnsi="Calibri" w:cs="Calibri"/>
                <w:sz w:val="22"/>
                <w:szCs w:val="22"/>
                <w:lang w:val="en-IE" w:eastAsia="en-IE"/>
              </w:rPr>
              <w:t>Assist in the d</w:t>
            </w:r>
            <w:r w:rsidRPr="00D91542">
              <w:rPr>
                <w:rFonts w:ascii="Calibri" w:eastAsia="Calibri" w:hAnsi="Calibri" w:cs="Calibri"/>
                <w:sz w:val="22"/>
                <w:szCs w:val="22"/>
                <w:lang w:val="en-IE" w:eastAsia="en-IE"/>
              </w:rPr>
              <w:t>evelop</w:t>
            </w:r>
            <w:r w:rsidR="00474261" w:rsidRPr="00D91542">
              <w:rPr>
                <w:rFonts w:ascii="Calibri" w:eastAsia="Calibri" w:hAnsi="Calibri" w:cs="Calibri"/>
                <w:sz w:val="22"/>
                <w:szCs w:val="22"/>
                <w:lang w:val="en-IE" w:eastAsia="en-IE"/>
              </w:rPr>
              <w:t xml:space="preserve">ment </w:t>
            </w:r>
            <w:r w:rsidRPr="00D91542">
              <w:rPr>
                <w:rFonts w:ascii="Calibri" w:eastAsia="Calibri" w:hAnsi="Calibri" w:cs="Calibri"/>
                <w:sz w:val="22"/>
                <w:szCs w:val="22"/>
                <w:lang w:val="en-IE" w:eastAsia="en-IE"/>
              </w:rPr>
              <w:t xml:space="preserve">and </w:t>
            </w:r>
            <w:r w:rsidR="00474261" w:rsidRPr="00D91542">
              <w:rPr>
                <w:rFonts w:ascii="Calibri" w:eastAsia="Calibri" w:hAnsi="Calibri" w:cs="Calibri"/>
                <w:sz w:val="22"/>
                <w:szCs w:val="22"/>
                <w:lang w:val="en-IE" w:eastAsia="en-IE"/>
              </w:rPr>
              <w:t xml:space="preserve">oversee the </w:t>
            </w:r>
            <w:r w:rsidRPr="00D91542">
              <w:rPr>
                <w:rFonts w:ascii="Calibri" w:eastAsia="Calibri" w:hAnsi="Calibri" w:cs="Calibri"/>
                <w:sz w:val="22"/>
                <w:szCs w:val="22"/>
                <w:lang w:val="en-IE" w:eastAsia="en-IE"/>
              </w:rPr>
              <w:t>manage</w:t>
            </w:r>
            <w:r w:rsidR="00474261" w:rsidRPr="00D91542">
              <w:rPr>
                <w:rFonts w:ascii="Calibri" w:eastAsia="Calibri" w:hAnsi="Calibri" w:cs="Calibri"/>
                <w:sz w:val="22"/>
                <w:szCs w:val="22"/>
                <w:lang w:val="en-IE" w:eastAsia="en-IE"/>
              </w:rPr>
              <w:t>ment of</w:t>
            </w:r>
            <w:r w:rsidRPr="00D91542">
              <w:rPr>
                <w:rFonts w:ascii="Calibri" w:eastAsia="Calibri" w:hAnsi="Calibri" w:cs="Calibri"/>
                <w:sz w:val="22"/>
                <w:szCs w:val="22"/>
                <w:lang w:val="en-IE" w:eastAsia="en-IE"/>
              </w:rPr>
              <w:t xml:space="preserve"> acti</w:t>
            </w:r>
            <w:r w:rsidR="00CE5EA5" w:rsidRPr="00D91542">
              <w:rPr>
                <w:rFonts w:ascii="Calibri" w:eastAsia="Calibri" w:hAnsi="Calibri" w:cs="Calibri"/>
                <w:sz w:val="22"/>
                <w:szCs w:val="22"/>
                <w:lang w:val="en-IE" w:eastAsia="en-IE"/>
              </w:rPr>
              <w:t>on plans to address non-</w:t>
            </w:r>
            <w:r w:rsidRPr="00D91542">
              <w:rPr>
                <w:rFonts w:ascii="Calibri" w:eastAsia="Calibri" w:hAnsi="Calibri" w:cs="Calibri"/>
                <w:sz w:val="22"/>
                <w:szCs w:val="22"/>
                <w:lang w:val="en-IE" w:eastAsia="en-IE"/>
              </w:rPr>
              <w:t>compliance with</w:t>
            </w:r>
            <w:r w:rsidR="00715540" w:rsidRPr="00D91542">
              <w:rPr>
                <w:rFonts w:ascii="Calibri" w:eastAsia="Calibri" w:hAnsi="Calibri" w:cs="Calibri"/>
                <w:sz w:val="22"/>
                <w:szCs w:val="22"/>
                <w:lang w:val="en-IE" w:eastAsia="en-IE"/>
              </w:rPr>
              <w:t>in</w:t>
            </w:r>
            <w:r w:rsidRPr="00D91542">
              <w:rPr>
                <w:rFonts w:ascii="Calibri" w:eastAsia="Calibri" w:hAnsi="Calibri" w:cs="Calibri"/>
                <w:sz w:val="22"/>
                <w:szCs w:val="22"/>
                <w:lang w:val="en-IE" w:eastAsia="en-IE"/>
              </w:rPr>
              <w:t xml:space="preserve"> agreed timeframes</w:t>
            </w:r>
            <w:r w:rsidRPr="008910AB">
              <w:rPr>
                <w:rFonts w:ascii="Calibri" w:eastAsia="Calibri" w:hAnsi="Calibri" w:cs="Calibri"/>
                <w:sz w:val="22"/>
                <w:szCs w:val="22"/>
                <w:lang w:val="en-IE" w:eastAsia="en-IE"/>
              </w:rPr>
              <w:t>.</w:t>
            </w:r>
          </w:p>
          <w:p w14:paraId="5E3AB656" w14:textId="77777777" w:rsidR="00366479" w:rsidRPr="008910AB" w:rsidRDefault="00366479" w:rsidP="00561CAF">
            <w:pPr>
              <w:numPr>
                <w:ilvl w:val="0"/>
                <w:numId w:val="45"/>
              </w:numPr>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 xml:space="preserve">Develop and manage the education and technical expertise in quality improvement </w:t>
            </w:r>
            <w:r w:rsidR="00D54625" w:rsidRPr="008910AB">
              <w:rPr>
                <w:rFonts w:ascii="Calibri" w:eastAsia="Calibri" w:hAnsi="Calibri" w:cs="Calibri"/>
                <w:sz w:val="22"/>
                <w:szCs w:val="22"/>
                <w:lang w:val="en-IE" w:eastAsia="en-IE"/>
              </w:rPr>
              <w:t>and regulator</w:t>
            </w:r>
            <w:r w:rsidR="00715540">
              <w:rPr>
                <w:rFonts w:ascii="Calibri" w:eastAsia="Calibri" w:hAnsi="Calibri" w:cs="Calibri"/>
                <w:sz w:val="22"/>
                <w:szCs w:val="22"/>
                <w:lang w:val="en-IE" w:eastAsia="en-IE"/>
              </w:rPr>
              <w:t>y compliance of the Association</w:t>
            </w:r>
            <w:r w:rsidR="00D54625" w:rsidRPr="008910AB">
              <w:rPr>
                <w:rFonts w:ascii="Calibri" w:eastAsia="Calibri" w:hAnsi="Calibri" w:cs="Calibri"/>
                <w:sz w:val="22"/>
                <w:szCs w:val="22"/>
                <w:lang w:val="en-IE" w:eastAsia="en-IE"/>
              </w:rPr>
              <w:t xml:space="preserve"> staff and Board of Directors.</w:t>
            </w:r>
          </w:p>
          <w:p w14:paraId="159F33E8" w14:textId="47F104D2" w:rsidR="00D54625" w:rsidRPr="008910AB" w:rsidRDefault="00D54625" w:rsidP="00561CAF">
            <w:pPr>
              <w:numPr>
                <w:ilvl w:val="0"/>
                <w:numId w:val="45"/>
              </w:numPr>
              <w:rPr>
                <w:rFonts w:ascii="Calibri" w:eastAsia="Calibri" w:hAnsi="Calibri" w:cs="Calibri"/>
                <w:sz w:val="22"/>
                <w:szCs w:val="22"/>
                <w:lang w:val="en-IE" w:eastAsia="en-IE"/>
              </w:rPr>
            </w:pPr>
            <w:r w:rsidRPr="0FD987D1">
              <w:rPr>
                <w:rFonts w:ascii="Calibri" w:eastAsia="Calibri" w:hAnsi="Calibri" w:cs="Calibri"/>
                <w:sz w:val="22"/>
                <w:szCs w:val="22"/>
                <w:lang w:val="en-IE" w:eastAsia="en-IE"/>
              </w:rPr>
              <w:lastRenderedPageBreak/>
              <w:t xml:space="preserve">Perform ongoing reviews of regulation, Irish healthcare law and appraise </w:t>
            </w:r>
            <w:r w:rsidR="1F1EF205" w:rsidRPr="0FD987D1">
              <w:rPr>
                <w:rFonts w:ascii="Calibri" w:eastAsia="Calibri" w:hAnsi="Calibri" w:cs="Calibri"/>
                <w:sz w:val="22"/>
                <w:szCs w:val="22"/>
                <w:lang w:val="en-IE" w:eastAsia="en-IE"/>
              </w:rPr>
              <w:t>m</w:t>
            </w:r>
            <w:r w:rsidRPr="0FD987D1">
              <w:rPr>
                <w:rFonts w:ascii="Calibri" w:eastAsia="Calibri" w:hAnsi="Calibri" w:cs="Calibri"/>
                <w:sz w:val="22"/>
                <w:szCs w:val="22"/>
                <w:lang w:val="en-IE" w:eastAsia="en-IE"/>
              </w:rPr>
              <w:t>anagement of changes.</w:t>
            </w:r>
          </w:p>
          <w:p w14:paraId="7641F693" w14:textId="77777777" w:rsidR="00D54625" w:rsidRPr="008910AB" w:rsidRDefault="00D54625" w:rsidP="00561CAF">
            <w:pPr>
              <w:numPr>
                <w:ilvl w:val="0"/>
                <w:numId w:val="45"/>
              </w:numPr>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Provide support in root cause analysis and report fi</w:t>
            </w:r>
            <w:r w:rsidR="00CE5EA5">
              <w:rPr>
                <w:rFonts w:ascii="Calibri" w:eastAsia="Calibri" w:hAnsi="Calibri" w:cs="Calibri"/>
                <w:sz w:val="22"/>
                <w:szCs w:val="22"/>
                <w:lang w:val="en-IE" w:eastAsia="en-IE"/>
              </w:rPr>
              <w:t>ndings to the appropriate personnel</w:t>
            </w:r>
            <w:r w:rsidRPr="008910AB">
              <w:rPr>
                <w:rFonts w:ascii="Calibri" w:eastAsia="Calibri" w:hAnsi="Calibri" w:cs="Calibri"/>
                <w:sz w:val="22"/>
                <w:szCs w:val="22"/>
                <w:lang w:val="en-IE" w:eastAsia="en-IE"/>
              </w:rPr>
              <w:t>.</w:t>
            </w:r>
          </w:p>
          <w:p w14:paraId="5A558305" w14:textId="77777777" w:rsidR="00D54625" w:rsidRPr="008910AB" w:rsidRDefault="00D54625" w:rsidP="00561CAF">
            <w:pPr>
              <w:numPr>
                <w:ilvl w:val="0"/>
                <w:numId w:val="45"/>
              </w:numPr>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Provide ongoing monitoring and evaluation of the effectiveness of the Associations performance in quality and regulatory compliance improvement programs. This includes the evaluation of the previous year plan and assuring the plan for the next year is approved by the appropriate Committees.</w:t>
            </w:r>
          </w:p>
          <w:p w14:paraId="17D1720A" w14:textId="77777777" w:rsidR="00D54625" w:rsidRPr="008910AB" w:rsidRDefault="00D54625" w:rsidP="00561CAF">
            <w:pPr>
              <w:numPr>
                <w:ilvl w:val="0"/>
                <w:numId w:val="45"/>
              </w:numPr>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Develop and maintain a repository of quality and compliance articles and other resource material pertaining to quality improvement and regulatory compliance for dissemination throughout the services.</w:t>
            </w:r>
          </w:p>
          <w:p w14:paraId="2D29A42C" w14:textId="77777777" w:rsidR="00D54625" w:rsidRPr="008910AB" w:rsidRDefault="00D54625" w:rsidP="00561CAF">
            <w:pPr>
              <w:numPr>
                <w:ilvl w:val="0"/>
                <w:numId w:val="45"/>
              </w:numPr>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 xml:space="preserve">Participate in orientation and the ongoing education and training of the Associations staff. </w:t>
            </w:r>
          </w:p>
          <w:p w14:paraId="0C180A41" w14:textId="77777777" w:rsidR="00D54625" w:rsidRPr="008910AB" w:rsidRDefault="00D54625" w:rsidP="00561CAF">
            <w:pPr>
              <w:numPr>
                <w:ilvl w:val="0"/>
                <w:numId w:val="45"/>
              </w:numPr>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Works collaboratively with the Senior Team, Board of Directors and Quality and Safety Sub Committee to identify and correct unsafe conditions and work practices.</w:t>
            </w:r>
          </w:p>
          <w:p w14:paraId="72A3D3EC" w14:textId="77777777" w:rsidR="00D54625" w:rsidRPr="008910AB" w:rsidRDefault="00D54625" w:rsidP="00014616">
            <w:pPr>
              <w:spacing w:before="41"/>
              <w:ind w:left="720"/>
              <w:rPr>
                <w:rFonts w:ascii="Calibri" w:eastAsia="Calibri" w:hAnsi="Calibri" w:cs="Calibri"/>
                <w:sz w:val="22"/>
                <w:szCs w:val="22"/>
                <w:lang w:val="en-IE" w:eastAsia="en-IE"/>
              </w:rPr>
            </w:pPr>
          </w:p>
          <w:p w14:paraId="091CBFBA" w14:textId="77777777" w:rsidR="00D54625" w:rsidRPr="008910AB" w:rsidRDefault="00D54625" w:rsidP="00D54625">
            <w:pPr>
              <w:rPr>
                <w:rFonts w:ascii="Calibri" w:eastAsia="Calibri" w:hAnsi="Calibri" w:cs="Calibri"/>
                <w:b/>
                <w:bCs/>
                <w:sz w:val="22"/>
                <w:szCs w:val="22"/>
                <w:lang w:val="en-IE" w:eastAsia="en-IE"/>
              </w:rPr>
            </w:pPr>
            <w:r w:rsidRPr="008910AB">
              <w:rPr>
                <w:rFonts w:ascii="Calibri" w:eastAsia="Calibri" w:hAnsi="Calibri" w:cs="Calibri"/>
                <w:sz w:val="22"/>
                <w:szCs w:val="22"/>
                <w:lang w:val="en-IE" w:eastAsia="en-IE"/>
              </w:rPr>
              <w:t xml:space="preserve">     </w:t>
            </w:r>
            <w:r w:rsidRPr="008910AB">
              <w:rPr>
                <w:rFonts w:ascii="Calibri" w:eastAsia="Calibri" w:hAnsi="Calibri" w:cs="Calibri"/>
                <w:b/>
                <w:bCs/>
                <w:sz w:val="22"/>
                <w:szCs w:val="22"/>
                <w:lang w:val="en-IE" w:eastAsia="en-IE"/>
              </w:rPr>
              <w:t>In addition, the post holder will:</w:t>
            </w:r>
          </w:p>
          <w:p w14:paraId="788CF82F" w14:textId="77777777" w:rsidR="00D54625" w:rsidRPr="008910AB" w:rsidRDefault="0064715A" w:rsidP="00561CAF">
            <w:pPr>
              <w:numPr>
                <w:ilvl w:val="0"/>
                <w:numId w:val="45"/>
              </w:numPr>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Support the Person</w:t>
            </w:r>
            <w:r w:rsidR="00CE5EA5">
              <w:rPr>
                <w:rFonts w:ascii="Calibri" w:eastAsia="Calibri" w:hAnsi="Calibri" w:cs="Calibri"/>
                <w:sz w:val="22"/>
                <w:szCs w:val="22"/>
                <w:lang w:val="en-IE" w:eastAsia="en-IE"/>
              </w:rPr>
              <w:t>s</w:t>
            </w:r>
            <w:r w:rsidRPr="008910AB">
              <w:rPr>
                <w:rFonts w:ascii="Calibri" w:eastAsia="Calibri" w:hAnsi="Calibri" w:cs="Calibri"/>
                <w:sz w:val="22"/>
                <w:szCs w:val="22"/>
                <w:lang w:val="en-IE" w:eastAsia="en-IE"/>
              </w:rPr>
              <w:t xml:space="preserve"> in Charge</w:t>
            </w:r>
            <w:r w:rsidR="00CE5EA5">
              <w:rPr>
                <w:rFonts w:ascii="Calibri" w:eastAsia="Calibri" w:hAnsi="Calibri" w:cs="Calibri"/>
                <w:sz w:val="22"/>
                <w:szCs w:val="22"/>
                <w:lang w:val="en-IE" w:eastAsia="en-IE"/>
              </w:rPr>
              <w:t>/Managers</w:t>
            </w:r>
            <w:r w:rsidRPr="008910AB">
              <w:rPr>
                <w:rFonts w:ascii="Calibri" w:eastAsia="Calibri" w:hAnsi="Calibri" w:cs="Calibri"/>
                <w:sz w:val="22"/>
                <w:szCs w:val="22"/>
                <w:lang w:val="en-IE" w:eastAsia="en-IE"/>
              </w:rPr>
              <w:t>, Assistant Director of Services, Director o</w:t>
            </w:r>
            <w:r w:rsidR="00E43996">
              <w:rPr>
                <w:rFonts w:ascii="Calibri" w:eastAsia="Calibri" w:hAnsi="Calibri" w:cs="Calibri"/>
                <w:sz w:val="22"/>
                <w:szCs w:val="22"/>
                <w:lang w:val="en-IE" w:eastAsia="en-IE"/>
              </w:rPr>
              <w:t>f Services and Chief Executive O</w:t>
            </w:r>
            <w:r w:rsidRPr="008910AB">
              <w:rPr>
                <w:rFonts w:ascii="Calibri" w:eastAsia="Calibri" w:hAnsi="Calibri" w:cs="Calibri"/>
                <w:sz w:val="22"/>
                <w:szCs w:val="22"/>
                <w:lang w:val="en-IE" w:eastAsia="en-IE"/>
              </w:rPr>
              <w:t>ffice</w:t>
            </w:r>
            <w:r w:rsidR="00CE5EA5">
              <w:rPr>
                <w:rFonts w:ascii="Calibri" w:eastAsia="Calibri" w:hAnsi="Calibri" w:cs="Calibri"/>
                <w:sz w:val="22"/>
                <w:szCs w:val="22"/>
                <w:lang w:val="en-IE" w:eastAsia="en-IE"/>
              </w:rPr>
              <w:t>r</w:t>
            </w:r>
            <w:r w:rsidRPr="008910AB">
              <w:rPr>
                <w:rFonts w:ascii="Calibri" w:eastAsia="Calibri" w:hAnsi="Calibri" w:cs="Calibri"/>
                <w:sz w:val="22"/>
                <w:szCs w:val="22"/>
                <w:lang w:val="en-IE" w:eastAsia="en-IE"/>
              </w:rPr>
              <w:t xml:space="preserve"> in the development and implementation of quality management and regulatory compliance governance structures.</w:t>
            </w:r>
          </w:p>
          <w:p w14:paraId="0ED8075E" w14:textId="77777777" w:rsidR="0064715A" w:rsidRDefault="0064715A" w:rsidP="3681E498">
            <w:pPr>
              <w:numPr>
                <w:ilvl w:val="0"/>
                <w:numId w:val="45"/>
              </w:numPr>
              <w:rPr>
                <w:rFonts w:ascii="Calibri" w:eastAsia="Calibri" w:hAnsi="Calibri" w:cs="Calibri"/>
                <w:sz w:val="22"/>
                <w:szCs w:val="22"/>
                <w:lang w:val="en-IE" w:eastAsia="en-IE"/>
              </w:rPr>
            </w:pPr>
            <w:r w:rsidRPr="3681E498">
              <w:rPr>
                <w:rFonts w:ascii="Calibri" w:eastAsia="Calibri" w:hAnsi="Calibri" w:cs="Calibri"/>
                <w:sz w:val="22"/>
                <w:szCs w:val="22"/>
                <w:lang w:val="en-IE" w:eastAsia="en-IE"/>
              </w:rPr>
              <w:t>Participate actively in the management of complaints and deputise as complaints officer.</w:t>
            </w:r>
            <w:r w:rsidR="00E43996" w:rsidRPr="3681E498">
              <w:rPr>
                <w:rFonts w:ascii="Calibri" w:eastAsia="Calibri" w:hAnsi="Calibri" w:cs="Calibri"/>
                <w:sz w:val="22"/>
                <w:szCs w:val="22"/>
                <w:lang w:val="en-IE" w:eastAsia="en-IE"/>
              </w:rPr>
              <w:t xml:space="preserve"> They will audit and prepare reports on complaint trends as appropriate and ensure compliance with legislation and relevant regulations. Advise and implement</w:t>
            </w:r>
            <w:r w:rsidR="00715540" w:rsidRPr="3681E498">
              <w:rPr>
                <w:rFonts w:ascii="Calibri" w:eastAsia="Calibri" w:hAnsi="Calibri" w:cs="Calibri"/>
                <w:sz w:val="22"/>
                <w:szCs w:val="22"/>
                <w:lang w:val="en-IE" w:eastAsia="en-IE"/>
              </w:rPr>
              <w:t xml:space="preserve"> initiatives to enhance service</w:t>
            </w:r>
            <w:r w:rsidR="00E43996" w:rsidRPr="3681E498">
              <w:rPr>
                <w:rFonts w:ascii="Calibri" w:eastAsia="Calibri" w:hAnsi="Calibri" w:cs="Calibri"/>
                <w:sz w:val="22"/>
                <w:szCs w:val="22"/>
                <w:lang w:val="en-IE" w:eastAsia="en-IE"/>
              </w:rPr>
              <w:t xml:space="preserve"> satisfaction and reduce complaints as an important element in Continuous Quality Improvement.</w:t>
            </w:r>
          </w:p>
          <w:p w14:paraId="3AC823D4" w14:textId="77777777" w:rsidR="00E43996" w:rsidRPr="00CE5EA5" w:rsidRDefault="00E43996" w:rsidP="3681E498">
            <w:pPr>
              <w:numPr>
                <w:ilvl w:val="0"/>
                <w:numId w:val="45"/>
              </w:numPr>
              <w:rPr>
                <w:rFonts w:ascii="Calibri" w:eastAsia="Calibri" w:hAnsi="Calibri" w:cs="Calibri"/>
                <w:sz w:val="22"/>
                <w:szCs w:val="22"/>
                <w:lang w:val="en-IE" w:eastAsia="en-IE"/>
              </w:rPr>
            </w:pPr>
            <w:r w:rsidRPr="3681E498">
              <w:rPr>
                <w:rFonts w:ascii="Calibri" w:eastAsia="Calibri" w:hAnsi="Calibri" w:cs="Calibri"/>
                <w:sz w:val="22"/>
                <w:szCs w:val="22"/>
                <w:lang w:val="en-IE" w:eastAsia="en-IE"/>
              </w:rPr>
              <w:t xml:space="preserve">Act as the Data Protection Officer (D.P.O.) to ensure KPFA adheres to legal standards and internal Data Protection Policy and Procedures. The post-holder will foster a culture of data protection awareness, provide training to staff, oversee the Association’s data protection strategy and implementation to ensure compliance with GDPR and other relevant data protection regulations e.g. F.O.I. They will </w:t>
            </w:r>
            <w:r w:rsidR="00715540" w:rsidRPr="3681E498">
              <w:rPr>
                <w:rFonts w:ascii="Calibri" w:eastAsia="Calibri" w:hAnsi="Calibri" w:cs="Calibri"/>
                <w:sz w:val="22"/>
                <w:szCs w:val="22"/>
                <w:lang w:val="en-IE" w:eastAsia="en-IE"/>
              </w:rPr>
              <w:t xml:space="preserve">oversee the </w:t>
            </w:r>
            <w:r w:rsidRPr="3681E498">
              <w:rPr>
                <w:rFonts w:ascii="Calibri" w:eastAsia="Calibri" w:hAnsi="Calibri" w:cs="Calibri"/>
                <w:sz w:val="22"/>
                <w:szCs w:val="22"/>
                <w:lang w:val="en-IE" w:eastAsia="en-IE"/>
              </w:rPr>
              <w:t>re</w:t>
            </w:r>
            <w:r w:rsidR="00715540" w:rsidRPr="3681E498">
              <w:rPr>
                <w:rFonts w:ascii="Calibri" w:eastAsia="Calibri" w:hAnsi="Calibri" w:cs="Calibri"/>
                <w:sz w:val="22"/>
                <w:szCs w:val="22"/>
                <w:lang w:val="en-IE" w:eastAsia="en-IE"/>
              </w:rPr>
              <w:t>sponse to data breaches, ensure they are reported</w:t>
            </w:r>
            <w:r w:rsidRPr="3681E498">
              <w:rPr>
                <w:rFonts w:ascii="Calibri" w:eastAsia="Calibri" w:hAnsi="Calibri" w:cs="Calibri"/>
                <w:sz w:val="22"/>
                <w:szCs w:val="22"/>
                <w:lang w:val="en-IE" w:eastAsia="en-IE"/>
              </w:rPr>
              <w:t xml:space="preserve"> to the Data Protection Commission, conduct investigations into data breaches and recommend corrective actions. They will create and manage data protection policies and procedures and conduct regular audits to ensure compliance with legislation and policies.</w:t>
            </w:r>
          </w:p>
          <w:p w14:paraId="0B628222" w14:textId="77777777" w:rsidR="0064715A" w:rsidRPr="00D91542" w:rsidRDefault="0064715A" w:rsidP="00561CAF">
            <w:pPr>
              <w:numPr>
                <w:ilvl w:val="0"/>
                <w:numId w:val="45"/>
              </w:numPr>
              <w:rPr>
                <w:rFonts w:ascii="Calibri" w:eastAsia="Calibri" w:hAnsi="Calibri" w:cs="Calibri"/>
                <w:sz w:val="22"/>
                <w:szCs w:val="22"/>
                <w:lang w:val="en-IE" w:eastAsia="en-IE"/>
              </w:rPr>
            </w:pPr>
            <w:r w:rsidRPr="00D91542">
              <w:rPr>
                <w:rFonts w:ascii="Calibri" w:eastAsia="Calibri" w:hAnsi="Calibri" w:cs="Calibri"/>
                <w:sz w:val="22"/>
                <w:szCs w:val="22"/>
                <w:lang w:val="en-IE" w:eastAsia="en-IE"/>
              </w:rPr>
              <w:t xml:space="preserve">Participate </w:t>
            </w:r>
            <w:r w:rsidR="00E43996" w:rsidRPr="00D91542">
              <w:rPr>
                <w:rFonts w:ascii="Calibri" w:eastAsia="Calibri" w:hAnsi="Calibri" w:cs="Calibri"/>
                <w:sz w:val="22"/>
                <w:szCs w:val="22"/>
                <w:lang w:val="en-IE" w:eastAsia="en-IE"/>
              </w:rPr>
              <w:t>in staff development and in-</w:t>
            </w:r>
            <w:r w:rsidRPr="00D91542">
              <w:rPr>
                <w:rFonts w:ascii="Calibri" w:eastAsia="Calibri" w:hAnsi="Calibri" w:cs="Calibri"/>
                <w:sz w:val="22"/>
                <w:szCs w:val="22"/>
                <w:lang w:val="en-IE" w:eastAsia="en-IE"/>
              </w:rPr>
              <w:t>service training relevant to the post as may be organised from time to time.</w:t>
            </w:r>
          </w:p>
          <w:p w14:paraId="25B27EC2" w14:textId="2A6370B6" w:rsidR="0064715A" w:rsidRPr="00D91542" w:rsidRDefault="0064715A" w:rsidP="00561CAF">
            <w:pPr>
              <w:numPr>
                <w:ilvl w:val="0"/>
                <w:numId w:val="45"/>
              </w:numPr>
              <w:rPr>
                <w:rFonts w:ascii="Calibri" w:eastAsia="Calibri" w:hAnsi="Calibri" w:cs="Calibri"/>
                <w:sz w:val="22"/>
                <w:szCs w:val="22"/>
                <w:lang w:val="en-IE" w:eastAsia="en-IE"/>
              </w:rPr>
            </w:pPr>
            <w:r w:rsidRPr="00D91542">
              <w:rPr>
                <w:rFonts w:ascii="Calibri" w:eastAsia="Calibri" w:hAnsi="Calibri" w:cs="Calibri"/>
                <w:sz w:val="22"/>
                <w:szCs w:val="22"/>
                <w:lang w:val="en-IE" w:eastAsia="en-IE"/>
              </w:rPr>
              <w:t>Ensure there is a functioning d</w:t>
            </w:r>
            <w:r w:rsidR="005233A5" w:rsidRPr="00D91542">
              <w:rPr>
                <w:rFonts w:ascii="Calibri" w:eastAsia="Calibri" w:hAnsi="Calibri" w:cs="Calibri"/>
                <w:sz w:val="22"/>
                <w:szCs w:val="22"/>
                <w:lang w:val="en-IE" w:eastAsia="en-IE"/>
              </w:rPr>
              <w:t>ocument control system in place</w:t>
            </w:r>
            <w:r w:rsidRPr="00D91542">
              <w:rPr>
                <w:rFonts w:ascii="Calibri" w:eastAsia="Calibri" w:hAnsi="Calibri" w:cs="Calibri"/>
                <w:sz w:val="22"/>
                <w:szCs w:val="22"/>
                <w:lang w:val="en-IE" w:eastAsia="en-IE"/>
              </w:rPr>
              <w:t xml:space="preserve"> that controls all documents from both internal and external sources, including review of validation protocols.</w:t>
            </w:r>
            <w:r w:rsidR="00474261" w:rsidRPr="00D91542">
              <w:rPr>
                <w:rFonts w:ascii="Calibri" w:eastAsia="Calibri" w:hAnsi="Calibri" w:cs="Calibri"/>
                <w:sz w:val="22"/>
                <w:szCs w:val="22"/>
                <w:lang w:val="en-IE" w:eastAsia="en-IE"/>
              </w:rPr>
              <w:t xml:space="preserve"> Liaise with Policy Review committees when reviewing KPFA Policies, Procedures and Protocols.</w:t>
            </w:r>
          </w:p>
          <w:p w14:paraId="5DD5AD49" w14:textId="77777777" w:rsidR="0064715A" w:rsidRPr="008910AB" w:rsidRDefault="0064715A" w:rsidP="00561CAF">
            <w:pPr>
              <w:numPr>
                <w:ilvl w:val="0"/>
                <w:numId w:val="45"/>
              </w:numPr>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 xml:space="preserve">Maintaining </w:t>
            </w:r>
            <w:r w:rsidR="00F81EE3" w:rsidRPr="008910AB">
              <w:rPr>
                <w:rFonts w:ascii="Calibri" w:eastAsia="Calibri" w:hAnsi="Calibri" w:cs="Calibri"/>
                <w:sz w:val="22"/>
                <w:szCs w:val="22"/>
                <w:lang w:val="en-IE" w:eastAsia="en-IE"/>
              </w:rPr>
              <w:t>and continually improving the quality and compliance document management system.</w:t>
            </w:r>
          </w:p>
          <w:p w14:paraId="66D05A2A" w14:textId="77777777" w:rsidR="00F81EE3" w:rsidRPr="008910AB" w:rsidRDefault="00F81EE3" w:rsidP="00561CAF">
            <w:pPr>
              <w:numPr>
                <w:ilvl w:val="0"/>
                <w:numId w:val="45"/>
              </w:numPr>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Monitoring audit schedules throughout the services and reviewing audits to ensure the Quality Management System and processes are being thoroughly evaluated.</w:t>
            </w:r>
          </w:p>
          <w:p w14:paraId="4D72A713" w14:textId="77777777" w:rsidR="00F81EE3" w:rsidRPr="008910AB" w:rsidRDefault="00F81EE3" w:rsidP="00561CAF">
            <w:pPr>
              <w:numPr>
                <w:ilvl w:val="0"/>
                <w:numId w:val="45"/>
              </w:numPr>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Support quality and compliance initiatives both internally and externally.</w:t>
            </w:r>
          </w:p>
          <w:p w14:paraId="2A5E6BD4" w14:textId="77777777" w:rsidR="00F81EE3" w:rsidRPr="008910AB" w:rsidRDefault="00F81EE3" w:rsidP="00561CAF">
            <w:pPr>
              <w:numPr>
                <w:ilvl w:val="0"/>
                <w:numId w:val="45"/>
              </w:numPr>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Be involved in any active way in the future service devel</w:t>
            </w:r>
            <w:r w:rsidR="00CE5EA5">
              <w:rPr>
                <w:rFonts w:ascii="Calibri" w:eastAsia="Calibri" w:hAnsi="Calibri" w:cs="Calibri"/>
                <w:sz w:val="22"/>
                <w:szCs w:val="22"/>
                <w:lang w:val="en-IE" w:eastAsia="en-IE"/>
              </w:rPr>
              <w:t>opments in and associated with K</w:t>
            </w:r>
            <w:r w:rsidRPr="008910AB">
              <w:rPr>
                <w:rFonts w:ascii="Calibri" w:eastAsia="Calibri" w:hAnsi="Calibri" w:cs="Calibri"/>
                <w:sz w:val="22"/>
                <w:szCs w:val="22"/>
                <w:lang w:val="en-IE" w:eastAsia="en-IE"/>
              </w:rPr>
              <w:t>erry Parents and Friends Association.</w:t>
            </w:r>
          </w:p>
          <w:p w14:paraId="63AD5DE3" w14:textId="77777777" w:rsidR="00F81EE3" w:rsidRPr="008910AB" w:rsidRDefault="00F81EE3" w:rsidP="00561CAF">
            <w:pPr>
              <w:numPr>
                <w:ilvl w:val="0"/>
                <w:numId w:val="45"/>
              </w:numPr>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Keep abreast of advances and developments in the provision of services in the areas of Disability.</w:t>
            </w:r>
          </w:p>
          <w:p w14:paraId="68F69BAA" w14:textId="77777777" w:rsidR="00F81EE3" w:rsidRPr="008910AB" w:rsidRDefault="00F81EE3" w:rsidP="00561CAF">
            <w:pPr>
              <w:numPr>
                <w:ilvl w:val="0"/>
                <w:numId w:val="45"/>
              </w:numPr>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 xml:space="preserve">Be fully familiar with the </w:t>
            </w:r>
            <w:r w:rsidR="00112BB5" w:rsidRPr="008910AB">
              <w:rPr>
                <w:rFonts w:ascii="Calibri" w:eastAsia="Calibri" w:hAnsi="Calibri" w:cs="Calibri"/>
                <w:sz w:val="22"/>
                <w:szCs w:val="22"/>
                <w:lang w:val="en-IE" w:eastAsia="en-IE"/>
              </w:rPr>
              <w:t xml:space="preserve">terms of the Safety, Health and Welfare at Work Act and all relevant policy documentation of the Association i.e. Safety Statement, Guidelines for Safeguarding Vulnerable Adults, Trust in Care policy, Dignity, Respect and Equality in the Workplace policy, Children First, Client Protection, National Quality Standards, </w:t>
            </w:r>
            <w:r w:rsidR="002167A4">
              <w:rPr>
                <w:rFonts w:ascii="Calibri" w:eastAsia="Calibri" w:hAnsi="Calibri" w:cs="Calibri"/>
                <w:sz w:val="22"/>
                <w:szCs w:val="22"/>
                <w:lang w:val="en-IE" w:eastAsia="en-IE"/>
              </w:rPr>
              <w:t xml:space="preserve">Assisted Decision Making Policy, </w:t>
            </w:r>
            <w:r w:rsidR="008623D9">
              <w:rPr>
                <w:rFonts w:ascii="Calibri" w:eastAsia="Calibri" w:hAnsi="Calibri" w:cs="Calibri"/>
                <w:sz w:val="22"/>
                <w:szCs w:val="22"/>
                <w:lang w:val="en-IE" w:eastAsia="en-IE"/>
              </w:rPr>
              <w:t xml:space="preserve">Safe Administration of Medication Policy, Infection </w:t>
            </w:r>
            <w:r w:rsidR="008623D9">
              <w:rPr>
                <w:rFonts w:ascii="Calibri" w:eastAsia="Calibri" w:hAnsi="Calibri" w:cs="Calibri"/>
                <w:sz w:val="22"/>
                <w:szCs w:val="22"/>
                <w:lang w:val="en-IE" w:eastAsia="en-IE"/>
              </w:rPr>
              <w:lastRenderedPageBreak/>
              <w:t xml:space="preserve">Prevention &amp; Control Policy, </w:t>
            </w:r>
            <w:r w:rsidR="00E43996">
              <w:rPr>
                <w:rFonts w:ascii="Calibri" w:eastAsia="Calibri" w:hAnsi="Calibri" w:cs="Calibri"/>
                <w:sz w:val="22"/>
                <w:szCs w:val="22"/>
                <w:lang w:val="en-IE" w:eastAsia="en-IE"/>
              </w:rPr>
              <w:t xml:space="preserve">General Data Protection Regulation (G.D.P.R.), </w:t>
            </w:r>
            <w:r w:rsidR="00112BB5" w:rsidRPr="008910AB">
              <w:rPr>
                <w:rFonts w:ascii="Calibri" w:eastAsia="Calibri" w:hAnsi="Calibri" w:cs="Calibri"/>
                <w:sz w:val="22"/>
                <w:szCs w:val="22"/>
                <w:lang w:val="en-IE" w:eastAsia="en-IE"/>
              </w:rPr>
              <w:t xml:space="preserve">Code of </w:t>
            </w:r>
            <w:r w:rsidR="00FC15D5">
              <w:rPr>
                <w:rFonts w:ascii="Calibri" w:eastAsia="Calibri" w:hAnsi="Calibri" w:cs="Calibri"/>
                <w:sz w:val="22"/>
                <w:szCs w:val="22"/>
                <w:lang w:val="en-IE" w:eastAsia="en-IE"/>
              </w:rPr>
              <w:t xml:space="preserve">Professional Conduct and Ethics </w:t>
            </w:r>
            <w:r w:rsidR="00112BB5" w:rsidRPr="008910AB">
              <w:rPr>
                <w:rFonts w:ascii="Calibri" w:eastAsia="Calibri" w:hAnsi="Calibri" w:cs="Calibri"/>
                <w:sz w:val="22"/>
                <w:szCs w:val="22"/>
                <w:lang w:val="en-IE" w:eastAsia="en-IE"/>
              </w:rPr>
              <w:t>for Employees working in KPFA and all other organisation’s operational and quality procedures and guidelines.</w:t>
            </w:r>
          </w:p>
          <w:p w14:paraId="7D1864D6" w14:textId="77777777" w:rsidR="00112BB5" w:rsidRPr="008910AB" w:rsidRDefault="00112BB5" w:rsidP="00561CAF">
            <w:pPr>
              <w:numPr>
                <w:ilvl w:val="0"/>
                <w:numId w:val="45"/>
              </w:numPr>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 xml:space="preserve">Respect and operate within the framework of the tradition, character and ethics which govern the work of Kerry Parents and Friends Association and to actively promote the mission and values </w:t>
            </w:r>
            <w:proofErr w:type="gramStart"/>
            <w:r w:rsidRPr="008910AB">
              <w:rPr>
                <w:rFonts w:ascii="Calibri" w:eastAsia="Calibri" w:hAnsi="Calibri" w:cs="Calibri"/>
                <w:sz w:val="22"/>
                <w:szCs w:val="22"/>
                <w:lang w:val="en-IE" w:eastAsia="en-IE"/>
              </w:rPr>
              <w:t>in the course of</w:t>
            </w:r>
            <w:proofErr w:type="gramEnd"/>
            <w:r w:rsidRPr="008910AB">
              <w:rPr>
                <w:rFonts w:ascii="Calibri" w:eastAsia="Calibri" w:hAnsi="Calibri" w:cs="Calibri"/>
                <w:sz w:val="22"/>
                <w:szCs w:val="22"/>
                <w:lang w:val="en-IE" w:eastAsia="en-IE"/>
              </w:rPr>
              <w:t xml:space="preserve"> one’s work.</w:t>
            </w:r>
          </w:p>
          <w:p w14:paraId="0D0B940D" w14:textId="77777777" w:rsidR="00112BB5" w:rsidRPr="008910AB" w:rsidRDefault="00112BB5" w:rsidP="00112BB5">
            <w:pPr>
              <w:rPr>
                <w:rFonts w:ascii="Calibri" w:eastAsia="Calibri" w:hAnsi="Calibri" w:cs="Calibri"/>
                <w:sz w:val="22"/>
                <w:szCs w:val="22"/>
                <w:lang w:val="en-IE" w:eastAsia="en-IE"/>
              </w:rPr>
            </w:pPr>
          </w:p>
          <w:p w14:paraId="5F1A0F6B" w14:textId="77777777" w:rsidR="00112BB5" w:rsidRPr="008910AB" w:rsidRDefault="00112BB5" w:rsidP="00112BB5">
            <w:pPr>
              <w:rPr>
                <w:rFonts w:ascii="Calibri" w:eastAsia="Calibri" w:hAnsi="Calibri" w:cs="Calibri"/>
                <w:b/>
                <w:bCs/>
                <w:sz w:val="22"/>
                <w:szCs w:val="22"/>
                <w:lang w:val="en-IE" w:eastAsia="en-IE"/>
              </w:rPr>
            </w:pPr>
            <w:r w:rsidRPr="008910AB">
              <w:rPr>
                <w:rFonts w:ascii="Calibri" w:eastAsia="Calibri" w:hAnsi="Calibri" w:cs="Calibri"/>
                <w:b/>
                <w:bCs/>
                <w:sz w:val="22"/>
                <w:szCs w:val="22"/>
                <w:lang w:val="en-IE" w:eastAsia="en-IE"/>
              </w:rPr>
              <w:t>The post holder will:</w:t>
            </w:r>
          </w:p>
          <w:p w14:paraId="122590C7" w14:textId="77777777" w:rsidR="00112BB5" w:rsidRPr="008910AB" w:rsidRDefault="00112BB5" w:rsidP="00561CAF">
            <w:pPr>
              <w:numPr>
                <w:ilvl w:val="0"/>
                <w:numId w:val="45"/>
              </w:numPr>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Be fully familiar with the terms of the Safety Health and Welfare At 2005</w:t>
            </w:r>
            <w:r w:rsidR="008C25A7" w:rsidRPr="008910AB">
              <w:rPr>
                <w:rFonts w:ascii="Calibri" w:eastAsia="Calibri" w:hAnsi="Calibri" w:cs="Calibri"/>
                <w:sz w:val="22"/>
                <w:szCs w:val="22"/>
                <w:lang w:val="en-IE" w:eastAsia="en-IE"/>
              </w:rPr>
              <w:t xml:space="preserve">, </w:t>
            </w:r>
            <w:r w:rsidRPr="008910AB">
              <w:rPr>
                <w:rFonts w:ascii="Calibri" w:eastAsia="Calibri" w:hAnsi="Calibri" w:cs="Calibri"/>
                <w:sz w:val="22"/>
                <w:szCs w:val="22"/>
                <w:lang w:val="en-IE" w:eastAsia="en-IE"/>
              </w:rPr>
              <w:t>and supporting regulations and all policy which are relevant to Kerry Parents and Friends Association including Risk</w:t>
            </w:r>
            <w:r w:rsidR="008C25A7" w:rsidRPr="008910AB">
              <w:rPr>
                <w:rFonts w:ascii="Calibri" w:eastAsia="Calibri" w:hAnsi="Calibri" w:cs="Calibri"/>
                <w:sz w:val="22"/>
                <w:szCs w:val="22"/>
                <w:lang w:val="en-IE" w:eastAsia="en-IE"/>
              </w:rPr>
              <w:t xml:space="preserve"> Management Policy, Complaints Policy, Adverse incident reporting, </w:t>
            </w:r>
            <w:r w:rsidR="001A3F2C" w:rsidRPr="001A3F2C">
              <w:rPr>
                <w:rFonts w:ascii="Calibri" w:eastAsia="Calibri" w:hAnsi="Calibri" w:cs="Calibri"/>
                <w:sz w:val="22"/>
                <w:szCs w:val="22"/>
                <w:lang w:val="en-IE" w:eastAsia="en-IE"/>
              </w:rPr>
              <w:t>Risk Assessment</w:t>
            </w:r>
            <w:r w:rsidR="008C25A7" w:rsidRPr="001A3F2C">
              <w:rPr>
                <w:rFonts w:ascii="Calibri" w:eastAsia="Calibri" w:hAnsi="Calibri" w:cs="Calibri"/>
                <w:sz w:val="22"/>
                <w:szCs w:val="22"/>
                <w:lang w:val="en-IE" w:eastAsia="en-IE"/>
              </w:rPr>
              <w:t xml:space="preserve"> Management Policy</w:t>
            </w:r>
            <w:r w:rsidR="008C25A7" w:rsidRPr="008910AB">
              <w:rPr>
                <w:rFonts w:ascii="Calibri" w:eastAsia="Calibri" w:hAnsi="Calibri" w:cs="Calibri"/>
                <w:sz w:val="22"/>
                <w:szCs w:val="22"/>
                <w:lang w:val="en-IE" w:eastAsia="en-IE"/>
              </w:rPr>
              <w:t>, Fire Policies, Safety Statements, Staff Handbook, Safeguarding of vulnerable adults, Standard Operating Procedures and all relevant Policies and Policy documentation relating to Kerry Parents and Friends Association and the strategic plan of the Association.</w:t>
            </w:r>
          </w:p>
          <w:p w14:paraId="0CF7011B" w14:textId="7FFADF7E" w:rsidR="008C25A7" w:rsidRPr="008910AB" w:rsidRDefault="008C25A7" w:rsidP="00561CAF">
            <w:pPr>
              <w:numPr>
                <w:ilvl w:val="0"/>
                <w:numId w:val="45"/>
              </w:numPr>
              <w:rPr>
                <w:rFonts w:ascii="Calibri" w:eastAsia="Calibri" w:hAnsi="Calibri" w:cs="Calibri"/>
                <w:sz w:val="22"/>
                <w:szCs w:val="22"/>
                <w:lang w:val="en-IE" w:eastAsia="en-IE"/>
              </w:rPr>
            </w:pPr>
            <w:r w:rsidRPr="3681E498">
              <w:rPr>
                <w:rFonts w:ascii="Calibri" w:eastAsia="Calibri" w:hAnsi="Calibri" w:cs="Calibri"/>
                <w:sz w:val="22"/>
                <w:szCs w:val="22"/>
                <w:lang w:val="en-IE" w:eastAsia="en-IE"/>
              </w:rPr>
              <w:t xml:space="preserve">Be fully familiar with the regulatory requirements of the Disability Act 2005, New Directions, HIQA, FOI and GDPR and ensure their full implementation pertaining to </w:t>
            </w:r>
            <w:r w:rsidR="5B7B43A6" w:rsidRPr="3681E498">
              <w:rPr>
                <w:rFonts w:ascii="Calibri" w:eastAsia="Calibri" w:hAnsi="Calibri" w:cs="Calibri"/>
                <w:sz w:val="22"/>
                <w:szCs w:val="22"/>
                <w:lang w:val="en-IE" w:eastAsia="en-IE"/>
              </w:rPr>
              <w:t>their</w:t>
            </w:r>
            <w:r w:rsidRPr="3681E498">
              <w:rPr>
                <w:rFonts w:ascii="Calibri" w:eastAsia="Calibri" w:hAnsi="Calibri" w:cs="Calibri"/>
                <w:sz w:val="22"/>
                <w:szCs w:val="22"/>
                <w:lang w:val="en-IE" w:eastAsia="en-IE"/>
              </w:rPr>
              <w:t xml:space="preserve"> areas of responsibility.</w:t>
            </w:r>
          </w:p>
          <w:p w14:paraId="20A0AD5B" w14:textId="77777777" w:rsidR="00561CAF" w:rsidRPr="008910AB" w:rsidRDefault="00561CAF" w:rsidP="00561CAF">
            <w:pPr>
              <w:numPr>
                <w:ilvl w:val="0"/>
                <w:numId w:val="45"/>
              </w:numPr>
              <w:spacing w:before="41"/>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 xml:space="preserve">Knowledge of the Health Service Executive’s </w:t>
            </w:r>
            <w:r w:rsidR="00E01CD8">
              <w:rPr>
                <w:rFonts w:ascii="Calibri" w:eastAsia="Calibri" w:hAnsi="Calibri" w:cs="Calibri"/>
                <w:sz w:val="22"/>
                <w:szCs w:val="22"/>
                <w:lang w:val="en-IE" w:eastAsia="en-IE"/>
              </w:rPr>
              <w:t>Enterprise Risk Management Policy 2023 and the HSE’s Incident Management Framewo</w:t>
            </w:r>
            <w:r w:rsidR="00FC15D5">
              <w:rPr>
                <w:rFonts w:ascii="Calibri" w:eastAsia="Calibri" w:hAnsi="Calibri" w:cs="Calibri"/>
                <w:sz w:val="22"/>
                <w:szCs w:val="22"/>
                <w:lang w:val="en-IE" w:eastAsia="en-IE"/>
              </w:rPr>
              <w:t>r</w:t>
            </w:r>
            <w:r w:rsidR="00E01CD8">
              <w:rPr>
                <w:rFonts w:ascii="Calibri" w:eastAsia="Calibri" w:hAnsi="Calibri" w:cs="Calibri"/>
                <w:sz w:val="22"/>
                <w:szCs w:val="22"/>
                <w:lang w:val="en-IE" w:eastAsia="en-IE"/>
              </w:rPr>
              <w:t>k 2020.</w:t>
            </w:r>
          </w:p>
          <w:p w14:paraId="4A42BC5F" w14:textId="77777777" w:rsidR="00561CAF" w:rsidRPr="008910AB" w:rsidRDefault="00561CAF" w:rsidP="00561CAF">
            <w:pPr>
              <w:numPr>
                <w:ilvl w:val="0"/>
                <w:numId w:val="45"/>
              </w:numPr>
              <w:spacing w:before="40" w:line="276" w:lineRule="auto"/>
              <w:ind w:right="77"/>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Knowledge and understanding of the Health Act, 2007 Regulations and any standards or government publications on the provision of services for day and residential services in the Disability sector.</w:t>
            </w:r>
          </w:p>
          <w:p w14:paraId="1D6A3E18" w14:textId="5A39F453" w:rsidR="008C25A7" w:rsidRPr="008910AB" w:rsidRDefault="008C25A7" w:rsidP="00561CAF">
            <w:pPr>
              <w:numPr>
                <w:ilvl w:val="0"/>
                <w:numId w:val="45"/>
              </w:numPr>
              <w:rPr>
                <w:rFonts w:ascii="Calibri" w:eastAsia="Calibri" w:hAnsi="Calibri" w:cs="Calibri"/>
                <w:sz w:val="22"/>
                <w:szCs w:val="22"/>
                <w:lang w:val="en-IE" w:eastAsia="en-IE"/>
              </w:rPr>
            </w:pPr>
            <w:r w:rsidRPr="3681E498">
              <w:rPr>
                <w:rFonts w:ascii="Calibri" w:eastAsia="Calibri" w:hAnsi="Calibri" w:cs="Calibri"/>
                <w:sz w:val="22"/>
                <w:szCs w:val="22"/>
                <w:lang w:val="en-IE" w:eastAsia="en-IE"/>
              </w:rPr>
              <w:t>Provide Monthly/Quarterly reports as directed or as required to the Person in Charge, Assistant Director of Services, Director of Services, Chief Executive Officer and Board of Directors/</w:t>
            </w:r>
            <w:r w:rsidR="34F89D82" w:rsidRPr="3681E498">
              <w:rPr>
                <w:rFonts w:ascii="Calibri" w:eastAsia="Calibri" w:hAnsi="Calibri" w:cs="Calibri"/>
                <w:sz w:val="22"/>
                <w:szCs w:val="22"/>
                <w:lang w:val="en-IE" w:eastAsia="en-IE"/>
              </w:rPr>
              <w:t>sub-Committees</w:t>
            </w:r>
            <w:r w:rsidRPr="3681E498">
              <w:rPr>
                <w:rFonts w:ascii="Calibri" w:eastAsia="Calibri" w:hAnsi="Calibri" w:cs="Calibri"/>
                <w:sz w:val="22"/>
                <w:szCs w:val="22"/>
                <w:lang w:val="en-IE" w:eastAsia="en-IE"/>
              </w:rPr>
              <w:t>.</w:t>
            </w:r>
          </w:p>
          <w:p w14:paraId="7EB86F6E" w14:textId="77777777" w:rsidR="008C25A7" w:rsidRPr="008910AB" w:rsidRDefault="008C25A7" w:rsidP="00561CAF">
            <w:pPr>
              <w:numPr>
                <w:ilvl w:val="0"/>
                <w:numId w:val="45"/>
              </w:numPr>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Evaluate and review practices, policies and procedures, guidelines</w:t>
            </w:r>
            <w:r w:rsidR="00D45580" w:rsidRPr="008910AB">
              <w:rPr>
                <w:rFonts w:ascii="Calibri" w:eastAsia="Calibri" w:hAnsi="Calibri" w:cs="Calibri"/>
                <w:sz w:val="22"/>
                <w:szCs w:val="22"/>
                <w:lang w:val="en-IE" w:eastAsia="en-IE"/>
              </w:rPr>
              <w:t xml:space="preserve"> and systems for all quality and compliance operations across the services collaborating with line management so they are continuously and consistently in line with best practice and industry standards.</w:t>
            </w:r>
          </w:p>
          <w:p w14:paraId="0A1D99F4" w14:textId="77777777" w:rsidR="00D45580" w:rsidRPr="008910AB" w:rsidRDefault="00D45580" w:rsidP="00561CAF">
            <w:pPr>
              <w:numPr>
                <w:ilvl w:val="0"/>
                <w:numId w:val="45"/>
              </w:numPr>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 xml:space="preserve">All employees of the Association are </w:t>
            </w:r>
            <w:proofErr w:type="gramStart"/>
            <w:r w:rsidRPr="008910AB">
              <w:rPr>
                <w:rFonts w:ascii="Calibri" w:eastAsia="Calibri" w:hAnsi="Calibri" w:cs="Calibri"/>
                <w:sz w:val="22"/>
                <w:szCs w:val="22"/>
                <w:lang w:val="en-IE" w:eastAsia="en-IE"/>
              </w:rPr>
              <w:t>expected at all times</w:t>
            </w:r>
            <w:proofErr w:type="gramEnd"/>
            <w:r w:rsidRPr="008910AB">
              <w:rPr>
                <w:rFonts w:ascii="Calibri" w:eastAsia="Calibri" w:hAnsi="Calibri" w:cs="Calibri"/>
                <w:sz w:val="22"/>
                <w:szCs w:val="22"/>
                <w:lang w:val="en-IE" w:eastAsia="en-IE"/>
              </w:rPr>
              <w:t xml:space="preserve"> to discharge their duties in a manner consistent with and that reflects in practice the values and ethos of the Association.</w:t>
            </w:r>
          </w:p>
          <w:p w14:paraId="13007075" w14:textId="77777777" w:rsidR="00D45580" w:rsidRPr="008910AB" w:rsidRDefault="00D45580" w:rsidP="00561CAF">
            <w:pPr>
              <w:numPr>
                <w:ilvl w:val="0"/>
                <w:numId w:val="45"/>
              </w:numPr>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To perform any other duties appropriate to the post, as may be assigned by the Director of Services or his/her designated nominee.</w:t>
            </w:r>
          </w:p>
          <w:p w14:paraId="50215043" w14:textId="77777777" w:rsidR="00D45580" w:rsidRPr="008910AB" w:rsidRDefault="00D45580" w:rsidP="00561CAF">
            <w:pPr>
              <w:numPr>
                <w:ilvl w:val="0"/>
                <w:numId w:val="45"/>
              </w:numPr>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 xml:space="preserve">This job description will be subject to review </w:t>
            </w:r>
            <w:proofErr w:type="gramStart"/>
            <w:r w:rsidRPr="008910AB">
              <w:rPr>
                <w:rFonts w:ascii="Calibri" w:eastAsia="Calibri" w:hAnsi="Calibri" w:cs="Calibri"/>
                <w:sz w:val="22"/>
                <w:szCs w:val="22"/>
                <w:lang w:val="en-IE" w:eastAsia="en-IE"/>
              </w:rPr>
              <w:t>in light of</w:t>
            </w:r>
            <w:proofErr w:type="gramEnd"/>
            <w:r w:rsidRPr="008910AB">
              <w:rPr>
                <w:rFonts w:ascii="Calibri" w:eastAsia="Calibri" w:hAnsi="Calibri" w:cs="Calibri"/>
                <w:sz w:val="22"/>
                <w:szCs w:val="22"/>
                <w:lang w:val="en-IE" w:eastAsia="en-IE"/>
              </w:rPr>
              <w:t xml:space="preserve"> experience and/or changing circumstances and will include other duties appropriate to the post as may be reasonably determined by the Director of Services or his/her designated nominee.</w:t>
            </w:r>
          </w:p>
          <w:p w14:paraId="6EAA7997" w14:textId="77777777" w:rsidR="00561CAF" w:rsidRPr="008910AB" w:rsidRDefault="00561CAF" w:rsidP="008910AB">
            <w:pPr>
              <w:numPr>
                <w:ilvl w:val="0"/>
                <w:numId w:val="45"/>
              </w:numPr>
              <w:spacing w:before="38" w:line="260" w:lineRule="exact"/>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A commitment to drive the organisational values of Dignity, Diversity, Inclusion and Self-Determination.</w:t>
            </w:r>
          </w:p>
          <w:p w14:paraId="1E8FB03B" w14:textId="77777777" w:rsidR="006C65EB" w:rsidRPr="008910AB" w:rsidRDefault="006C65EB" w:rsidP="00561CAF">
            <w:pPr>
              <w:numPr>
                <w:ilvl w:val="0"/>
                <w:numId w:val="45"/>
              </w:numPr>
              <w:jc w:val="both"/>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Work with Persons in Charge to design quality improvement programmes/initiatives, data processing and analysis which will support implementation and monitoring of quality and compliance regulations.</w:t>
            </w:r>
          </w:p>
          <w:p w14:paraId="5476F5CB" w14:textId="77777777" w:rsidR="00561CAF" w:rsidRPr="008910AB" w:rsidRDefault="008910AB" w:rsidP="00561CAF">
            <w:pPr>
              <w:numPr>
                <w:ilvl w:val="0"/>
                <w:numId w:val="45"/>
              </w:numPr>
              <w:spacing w:line="260" w:lineRule="exact"/>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Provide advice and support on all aspects of risk and incident management with the Association.</w:t>
            </w:r>
          </w:p>
          <w:p w14:paraId="664D11AA" w14:textId="77777777" w:rsidR="008910AB" w:rsidRPr="008910AB" w:rsidRDefault="008910AB" w:rsidP="00561CAF">
            <w:pPr>
              <w:numPr>
                <w:ilvl w:val="0"/>
                <w:numId w:val="45"/>
              </w:numPr>
              <w:spacing w:line="260" w:lineRule="exact"/>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Participate in Incident Management Teams where required, lead and support system analysis investigations.</w:t>
            </w:r>
          </w:p>
          <w:p w14:paraId="79AA55FE" w14:textId="77777777" w:rsidR="008910AB" w:rsidRPr="008910AB" w:rsidRDefault="008910AB" w:rsidP="008910AB">
            <w:pPr>
              <w:numPr>
                <w:ilvl w:val="0"/>
                <w:numId w:val="45"/>
              </w:numPr>
              <w:spacing w:line="260" w:lineRule="exact"/>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Develop a process for tracking implementation of recommendations from major reports, investigations and safety audits.</w:t>
            </w:r>
          </w:p>
          <w:p w14:paraId="212001E2" w14:textId="77777777" w:rsidR="008910AB" w:rsidRPr="008910AB" w:rsidRDefault="008910AB" w:rsidP="008910AB">
            <w:pPr>
              <w:numPr>
                <w:ilvl w:val="0"/>
                <w:numId w:val="45"/>
              </w:numPr>
              <w:spacing w:line="260" w:lineRule="exact"/>
              <w:rPr>
                <w:rFonts w:ascii="Calibri" w:eastAsia="Calibri" w:hAnsi="Calibri" w:cs="Calibri"/>
                <w:sz w:val="22"/>
                <w:szCs w:val="22"/>
                <w:lang w:val="en-IE" w:eastAsia="en-IE"/>
              </w:rPr>
            </w:pPr>
            <w:r w:rsidRPr="008910AB">
              <w:rPr>
                <w:rFonts w:ascii="Calibri" w:eastAsia="Calibri" w:hAnsi="Calibri" w:cs="Calibri"/>
                <w:sz w:val="22"/>
                <w:szCs w:val="22"/>
                <w:lang w:val="en-IE" w:eastAsia="en-IE"/>
              </w:rPr>
              <w:t>Contribute to ongoing development of ICT systems for quality and compliance including the development of electronic databases.</w:t>
            </w:r>
          </w:p>
          <w:p w14:paraId="4943B20D" w14:textId="77777777" w:rsidR="006C65EB" w:rsidRPr="00D91542" w:rsidRDefault="006C65EB" w:rsidP="00561CAF">
            <w:pPr>
              <w:numPr>
                <w:ilvl w:val="0"/>
                <w:numId w:val="45"/>
              </w:numPr>
              <w:spacing w:before="42"/>
              <w:rPr>
                <w:rFonts w:ascii="Calibri" w:eastAsia="Calibri" w:hAnsi="Calibri" w:cs="Calibri"/>
                <w:sz w:val="22"/>
                <w:szCs w:val="22"/>
                <w:lang w:val="en-IE" w:eastAsia="en-IE"/>
              </w:rPr>
            </w:pPr>
            <w:r w:rsidRPr="00D91542">
              <w:rPr>
                <w:rFonts w:ascii="Calibri" w:eastAsia="Calibri" w:hAnsi="Calibri" w:cs="Calibri"/>
                <w:sz w:val="22"/>
                <w:szCs w:val="22"/>
                <w:lang w:val="en-IE" w:eastAsia="en-IE"/>
              </w:rPr>
              <w:t>Develop and support systems and processes for incident management including communication and escalation of serious incidents.</w:t>
            </w:r>
          </w:p>
          <w:p w14:paraId="56DFDC36" w14:textId="026392EE" w:rsidR="006C65EB" w:rsidRPr="00D91542" w:rsidRDefault="00474261" w:rsidP="00561CAF">
            <w:pPr>
              <w:numPr>
                <w:ilvl w:val="0"/>
                <w:numId w:val="45"/>
              </w:numPr>
              <w:spacing w:before="42"/>
              <w:rPr>
                <w:rFonts w:ascii="Calibri" w:eastAsia="Calibri" w:hAnsi="Calibri" w:cs="Calibri"/>
                <w:sz w:val="22"/>
                <w:szCs w:val="22"/>
                <w:lang w:val="en-IE" w:eastAsia="en-IE"/>
              </w:rPr>
            </w:pPr>
            <w:r w:rsidRPr="00D91542">
              <w:rPr>
                <w:rFonts w:ascii="Calibri" w:eastAsia="Calibri" w:hAnsi="Calibri" w:cs="Calibri"/>
                <w:sz w:val="22"/>
                <w:szCs w:val="22"/>
                <w:lang w:val="en-IE" w:eastAsia="en-IE"/>
              </w:rPr>
              <w:lastRenderedPageBreak/>
              <w:t>Have oversight of the mainte</w:t>
            </w:r>
            <w:r w:rsidR="006C65EB" w:rsidRPr="00D91542">
              <w:rPr>
                <w:rFonts w:ascii="Calibri" w:eastAsia="Calibri" w:hAnsi="Calibri" w:cs="Calibri"/>
                <w:sz w:val="22"/>
                <w:szCs w:val="22"/>
                <w:lang w:val="en-IE" w:eastAsia="en-IE"/>
              </w:rPr>
              <w:t>n</w:t>
            </w:r>
            <w:r w:rsidRPr="00D91542">
              <w:rPr>
                <w:rFonts w:ascii="Calibri" w:eastAsia="Calibri" w:hAnsi="Calibri" w:cs="Calibri"/>
                <w:sz w:val="22"/>
                <w:szCs w:val="22"/>
                <w:lang w:val="en-IE" w:eastAsia="en-IE"/>
              </w:rPr>
              <w:t>ance and update risk register including the Corporate Risk Register.</w:t>
            </w:r>
          </w:p>
          <w:p w14:paraId="25838C15" w14:textId="77777777" w:rsidR="00561CAF" w:rsidRPr="00D91542" w:rsidRDefault="006C65EB" w:rsidP="00561CAF">
            <w:pPr>
              <w:numPr>
                <w:ilvl w:val="0"/>
                <w:numId w:val="45"/>
              </w:numPr>
              <w:spacing w:before="43"/>
              <w:rPr>
                <w:rFonts w:ascii="Calibri" w:eastAsia="Calibri" w:hAnsi="Calibri" w:cs="Calibri"/>
                <w:sz w:val="22"/>
                <w:szCs w:val="22"/>
                <w:lang w:val="en-IE" w:eastAsia="en-IE"/>
              </w:rPr>
            </w:pPr>
            <w:r w:rsidRPr="00D91542">
              <w:rPr>
                <w:rFonts w:ascii="Calibri" w:eastAsia="Calibri" w:hAnsi="Calibri" w:cs="Calibri"/>
                <w:sz w:val="22"/>
                <w:szCs w:val="22"/>
                <w:lang w:val="en-IE" w:eastAsia="en-IE"/>
              </w:rPr>
              <w:t>Lead the development and monitoring of local improvement strategies to address areas of underperformance in relation to quality and compliance.</w:t>
            </w:r>
          </w:p>
          <w:p w14:paraId="32480CF4" w14:textId="77777777" w:rsidR="006C65EB" w:rsidRPr="00D91542" w:rsidRDefault="008910AB" w:rsidP="00561CAF">
            <w:pPr>
              <w:numPr>
                <w:ilvl w:val="0"/>
                <w:numId w:val="45"/>
              </w:numPr>
              <w:jc w:val="both"/>
              <w:rPr>
                <w:rFonts w:ascii="Calibri" w:eastAsia="Calibri" w:hAnsi="Calibri" w:cs="Calibri"/>
                <w:sz w:val="22"/>
                <w:szCs w:val="22"/>
                <w:lang w:val="en-IE" w:eastAsia="en-IE"/>
              </w:rPr>
            </w:pPr>
            <w:r w:rsidRPr="00D91542">
              <w:rPr>
                <w:rFonts w:ascii="Calibri" w:eastAsia="Calibri" w:hAnsi="Calibri" w:cs="Calibri"/>
                <w:sz w:val="22"/>
                <w:szCs w:val="22"/>
                <w:lang w:val="en-IE" w:eastAsia="en-IE"/>
              </w:rPr>
              <w:t>Undertake special assignments and quality and compliance investigations as directed.</w:t>
            </w:r>
          </w:p>
          <w:p w14:paraId="15964A67" w14:textId="77777777" w:rsidR="008910AB" w:rsidRPr="00D91542" w:rsidRDefault="008910AB" w:rsidP="00561CAF">
            <w:pPr>
              <w:numPr>
                <w:ilvl w:val="0"/>
                <w:numId w:val="45"/>
              </w:numPr>
              <w:jc w:val="both"/>
              <w:rPr>
                <w:rFonts w:ascii="Calibri" w:eastAsia="Calibri" w:hAnsi="Calibri" w:cs="Calibri"/>
                <w:sz w:val="22"/>
                <w:szCs w:val="22"/>
                <w:lang w:val="en-IE" w:eastAsia="en-IE"/>
              </w:rPr>
            </w:pPr>
            <w:r w:rsidRPr="00D91542">
              <w:rPr>
                <w:rFonts w:ascii="Calibri" w:eastAsia="Calibri" w:hAnsi="Calibri" w:cs="Calibri"/>
                <w:sz w:val="22"/>
                <w:szCs w:val="22"/>
                <w:lang w:val="en-IE" w:eastAsia="en-IE"/>
              </w:rPr>
              <w:t xml:space="preserve">To promote support and actively participate in sustainable energy, water and waste initiatives to create a more sustainable, low carbon and efficient work environment.  </w:t>
            </w:r>
          </w:p>
          <w:p w14:paraId="0E27B00A" w14:textId="77777777" w:rsidR="00561CAF" w:rsidRPr="008910AB" w:rsidRDefault="00561CAF" w:rsidP="00561CAF">
            <w:pPr>
              <w:ind w:left="720"/>
              <w:rPr>
                <w:rFonts w:ascii="Calibri" w:eastAsia="Calibri" w:hAnsi="Calibri" w:cs="Calibri"/>
                <w:sz w:val="22"/>
                <w:szCs w:val="22"/>
                <w:lang w:val="en-IE" w:eastAsia="en-IE"/>
              </w:rPr>
            </w:pPr>
          </w:p>
        </w:tc>
      </w:tr>
      <w:tr w:rsidR="00870DC1" w:rsidRPr="0089365B" w14:paraId="6DCB203D" w14:textId="77777777" w:rsidTr="3681E498">
        <w:tc>
          <w:tcPr>
            <w:tcW w:w="2671" w:type="dxa"/>
          </w:tcPr>
          <w:p w14:paraId="60061E4C" w14:textId="77777777" w:rsidR="00870DC1" w:rsidRDefault="00870DC1" w:rsidP="00870DC1">
            <w:pPr>
              <w:rPr>
                <w:rFonts w:ascii="Verdana" w:hAnsi="Verdana" w:cs="Arial"/>
                <w:b/>
                <w:bCs/>
              </w:rPr>
            </w:pPr>
          </w:p>
          <w:p w14:paraId="023E4581" w14:textId="77777777" w:rsidR="00B259A9" w:rsidRPr="0089365B" w:rsidRDefault="00B259A9" w:rsidP="00870DC1">
            <w:pPr>
              <w:rPr>
                <w:rFonts w:ascii="Verdana" w:hAnsi="Verdana" w:cs="Arial"/>
                <w:b/>
                <w:bCs/>
              </w:rPr>
            </w:pPr>
            <w:r>
              <w:rPr>
                <w:rFonts w:ascii="Calibri" w:eastAsia="Calibri" w:hAnsi="Calibri" w:cs="Calibri"/>
                <w:b/>
                <w:spacing w:val="-1"/>
                <w:sz w:val="22"/>
                <w:szCs w:val="22"/>
              </w:rPr>
              <w:t>Ke</w:t>
            </w:r>
            <w:r>
              <w:rPr>
                <w:rFonts w:ascii="Calibri" w:eastAsia="Calibri" w:hAnsi="Calibri" w:cs="Calibri"/>
                <w:b/>
                <w:sz w:val="22"/>
                <w:szCs w:val="22"/>
              </w:rPr>
              <w:t>y</w:t>
            </w:r>
            <w:r>
              <w:rPr>
                <w:rFonts w:ascii="Calibri" w:eastAsia="Calibri" w:hAnsi="Calibri" w:cs="Calibri"/>
                <w:b/>
                <w:spacing w:val="1"/>
                <w:sz w:val="22"/>
                <w:szCs w:val="22"/>
              </w:rPr>
              <w:t xml:space="preserve"> r</w:t>
            </w:r>
            <w:r>
              <w:rPr>
                <w:rFonts w:ascii="Calibri" w:eastAsia="Calibri" w:hAnsi="Calibri" w:cs="Calibri"/>
                <w:b/>
                <w:spacing w:val="-1"/>
                <w:sz w:val="22"/>
                <w:szCs w:val="22"/>
              </w:rPr>
              <w:t>e</w:t>
            </w:r>
            <w:r>
              <w:rPr>
                <w:rFonts w:ascii="Calibri" w:eastAsia="Calibri" w:hAnsi="Calibri" w:cs="Calibri"/>
                <w:b/>
                <w:sz w:val="22"/>
                <w:szCs w:val="22"/>
              </w:rPr>
              <w:t>q</w:t>
            </w:r>
            <w:r>
              <w:rPr>
                <w:rFonts w:ascii="Calibri" w:eastAsia="Calibri" w:hAnsi="Calibri" w:cs="Calibri"/>
                <w:b/>
                <w:spacing w:val="-1"/>
                <w:sz w:val="22"/>
                <w:szCs w:val="22"/>
              </w:rPr>
              <w:t>u</w:t>
            </w:r>
            <w:r>
              <w:rPr>
                <w:rFonts w:ascii="Calibri" w:eastAsia="Calibri" w:hAnsi="Calibri" w:cs="Calibri"/>
                <w:b/>
                <w:spacing w:val="1"/>
                <w:sz w:val="22"/>
                <w:szCs w:val="22"/>
              </w:rPr>
              <w:t>ir</w:t>
            </w:r>
            <w:r>
              <w:rPr>
                <w:rFonts w:ascii="Calibri" w:eastAsia="Calibri" w:hAnsi="Calibri" w:cs="Calibri"/>
                <w:b/>
                <w:spacing w:val="-3"/>
                <w:sz w:val="22"/>
                <w:szCs w:val="22"/>
              </w:rPr>
              <w:t>e</w:t>
            </w:r>
            <w:r>
              <w:rPr>
                <w:rFonts w:ascii="Calibri" w:eastAsia="Calibri" w:hAnsi="Calibri" w:cs="Calibri"/>
                <w:b/>
                <w:sz w:val="22"/>
                <w:szCs w:val="22"/>
              </w:rPr>
              <w:t>me</w:t>
            </w:r>
            <w:r>
              <w:rPr>
                <w:rFonts w:ascii="Calibri" w:eastAsia="Calibri" w:hAnsi="Calibri" w:cs="Calibri"/>
                <w:b/>
                <w:spacing w:val="-1"/>
                <w:sz w:val="22"/>
                <w:szCs w:val="22"/>
              </w:rPr>
              <w:t>n</w:t>
            </w:r>
            <w:r>
              <w:rPr>
                <w:rFonts w:ascii="Calibri" w:eastAsia="Calibri" w:hAnsi="Calibri" w:cs="Calibri"/>
                <w:b/>
                <w:sz w:val="22"/>
                <w:szCs w:val="22"/>
              </w:rPr>
              <w:t>ts</w:t>
            </w:r>
          </w:p>
          <w:p w14:paraId="44EAFD9C" w14:textId="77777777" w:rsidR="00870DC1" w:rsidRPr="0089365B" w:rsidRDefault="00870DC1" w:rsidP="00870DC1">
            <w:pPr>
              <w:rPr>
                <w:rFonts w:ascii="Verdana" w:hAnsi="Verdana" w:cs="Arial"/>
                <w:b/>
                <w:bCs/>
              </w:rPr>
            </w:pPr>
          </w:p>
        </w:tc>
        <w:tc>
          <w:tcPr>
            <w:tcW w:w="8670" w:type="dxa"/>
          </w:tcPr>
          <w:p w14:paraId="5513E3F5" w14:textId="352CA49C" w:rsidR="00B259A9" w:rsidRDefault="00D91542" w:rsidP="00474261">
            <w:pPr>
              <w:numPr>
                <w:ilvl w:val="0"/>
                <w:numId w:val="42"/>
              </w:numPr>
              <w:rPr>
                <w:rFonts w:ascii="Calibri" w:eastAsia="Calibri" w:hAnsi="Calibri" w:cs="Calibri"/>
                <w:sz w:val="22"/>
                <w:szCs w:val="22"/>
              </w:rPr>
            </w:pPr>
            <w:r>
              <w:rPr>
                <w:rFonts w:ascii="Calibri" w:eastAsia="Calibri" w:hAnsi="Calibri" w:cs="Calibri"/>
                <w:sz w:val="22"/>
                <w:szCs w:val="22"/>
              </w:rPr>
              <w:t>Bachelor’s degree</w:t>
            </w:r>
            <w:r w:rsidR="00ED7E06">
              <w:rPr>
                <w:rFonts w:ascii="Calibri" w:eastAsia="Calibri" w:hAnsi="Calibri" w:cs="Calibri"/>
                <w:sz w:val="22"/>
                <w:szCs w:val="22"/>
              </w:rPr>
              <w:t xml:space="preserve">/Higher Diploma level (NFQ Level 8) in </w:t>
            </w:r>
            <w:r w:rsidR="00E21170">
              <w:rPr>
                <w:rFonts w:ascii="Calibri" w:eastAsia="Calibri" w:hAnsi="Calibri" w:cs="Calibri"/>
                <w:sz w:val="22"/>
                <w:szCs w:val="22"/>
              </w:rPr>
              <w:t xml:space="preserve">Health Services </w:t>
            </w:r>
            <w:r w:rsidR="00ED7E06">
              <w:rPr>
                <w:rFonts w:ascii="Calibri" w:eastAsia="Calibri" w:hAnsi="Calibri" w:cs="Calibri"/>
                <w:sz w:val="22"/>
                <w:szCs w:val="22"/>
              </w:rPr>
              <w:t xml:space="preserve">Management/ </w:t>
            </w:r>
            <w:r w:rsidR="00E21170">
              <w:rPr>
                <w:rFonts w:ascii="Calibri" w:eastAsia="Calibri" w:hAnsi="Calibri" w:cs="Calibri"/>
                <w:sz w:val="22"/>
                <w:szCs w:val="22"/>
              </w:rPr>
              <w:t>Social Care</w:t>
            </w:r>
            <w:r w:rsidR="00ED7E06">
              <w:rPr>
                <w:rFonts w:ascii="Calibri" w:eastAsia="Calibri" w:hAnsi="Calibri" w:cs="Calibri"/>
                <w:sz w:val="22"/>
                <w:szCs w:val="22"/>
              </w:rPr>
              <w:t>/</w:t>
            </w:r>
            <w:r w:rsidR="00E21170">
              <w:rPr>
                <w:rFonts w:ascii="Calibri" w:eastAsia="Calibri" w:hAnsi="Calibri" w:cs="Calibri"/>
                <w:sz w:val="22"/>
                <w:szCs w:val="22"/>
              </w:rPr>
              <w:t xml:space="preserve"> Nursing</w:t>
            </w:r>
            <w:r w:rsidR="00ED7E06">
              <w:rPr>
                <w:rFonts w:ascii="Calibri" w:eastAsia="Calibri" w:hAnsi="Calibri" w:cs="Calibri"/>
                <w:sz w:val="22"/>
                <w:szCs w:val="22"/>
              </w:rPr>
              <w:t xml:space="preserve"> </w:t>
            </w:r>
            <w:r w:rsidR="00E21170">
              <w:rPr>
                <w:rFonts w:ascii="Calibri" w:eastAsia="Calibri" w:hAnsi="Calibri" w:cs="Calibri"/>
                <w:sz w:val="22"/>
                <w:szCs w:val="22"/>
              </w:rPr>
              <w:t>/</w:t>
            </w:r>
            <w:r w:rsidR="00ED7E06">
              <w:rPr>
                <w:rFonts w:ascii="Calibri" w:eastAsia="Calibri" w:hAnsi="Calibri" w:cs="Calibri"/>
                <w:sz w:val="22"/>
                <w:szCs w:val="22"/>
              </w:rPr>
              <w:t xml:space="preserve">Quality Management or related field. </w:t>
            </w:r>
          </w:p>
          <w:p w14:paraId="4D39367B" w14:textId="77777777" w:rsidR="00ED7E06" w:rsidRDefault="00ED7E06" w:rsidP="00474261">
            <w:pPr>
              <w:numPr>
                <w:ilvl w:val="0"/>
                <w:numId w:val="42"/>
              </w:numPr>
              <w:rPr>
                <w:rFonts w:ascii="Calibri" w:eastAsia="Calibri" w:hAnsi="Calibri" w:cs="Calibri"/>
                <w:sz w:val="22"/>
                <w:szCs w:val="22"/>
              </w:rPr>
            </w:pPr>
            <w:r>
              <w:rPr>
                <w:rFonts w:ascii="Calibri" w:eastAsia="Calibri" w:hAnsi="Calibri" w:cs="Calibri"/>
                <w:sz w:val="22"/>
                <w:szCs w:val="22"/>
              </w:rPr>
              <w:t>Evidence of ongoing continuous professional development.</w:t>
            </w:r>
          </w:p>
          <w:p w14:paraId="47091147" w14:textId="77777777" w:rsidR="00ED7E06" w:rsidRPr="00D91542" w:rsidRDefault="00ED7E06" w:rsidP="00474261">
            <w:pPr>
              <w:numPr>
                <w:ilvl w:val="0"/>
                <w:numId w:val="42"/>
              </w:numPr>
              <w:rPr>
                <w:rFonts w:ascii="Calibri" w:eastAsia="Calibri" w:hAnsi="Calibri" w:cs="Calibri"/>
                <w:sz w:val="22"/>
                <w:szCs w:val="22"/>
              </w:rPr>
            </w:pPr>
            <w:r w:rsidRPr="00D91542">
              <w:rPr>
                <w:rFonts w:ascii="Calibri" w:eastAsia="Calibri" w:hAnsi="Calibri" w:cs="Calibri"/>
                <w:sz w:val="22"/>
                <w:szCs w:val="22"/>
              </w:rPr>
              <w:t>Where Quality Management is not the primary degree, have additional qualification in quality management to Diploma level (NFQ Level 6).</w:t>
            </w:r>
          </w:p>
          <w:p w14:paraId="074EF49F" w14:textId="35256A1F" w:rsidR="00B259A9" w:rsidRPr="00D91542" w:rsidRDefault="00B259A9" w:rsidP="00474261">
            <w:pPr>
              <w:numPr>
                <w:ilvl w:val="0"/>
                <w:numId w:val="42"/>
              </w:numPr>
              <w:spacing w:before="9" w:line="260" w:lineRule="exact"/>
              <w:ind w:right="286"/>
              <w:rPr>
                <w:rFonts w:ascii="Calibri" w:eastAsia="Calibri" w:hAnsi="Calibri" w:cs="Calibri"/>
                <w:sz w:val="22"/>
                <w:szCs w:val="22"/>
              </w:rPr>
            </w:pPr>
            <w:r w:rsidRPr="00D91542">
              <w:rPr>
                <w:rFonts w:ascii="Calibri" w:eastAsia="Calibri" w:hAnsi="Calibri" w:cs="Calibri"/>
                <w:sz w:val="22"/>
                <w:szCs w:val="22"/>
              </w:rPr>
              <w:t>3</w:t>
            </w:r>
            <w:r w:rsidRPr="00D91542">
              <w:rPr>
                <w:rFonts w:ascii="Calibri" w:eastAsia="Calibri" w:hAnsi="Calibri" w:cs="Calibri"/>
                <w:spacing w:val="2"/>
                <w:sz w:val="22"/>
                <w:szCs w:val="22"/>
              </w:rPr>
              <w:t xml:space="preserve"> </w:t>
            </w:r>
            <w:r w:rsidRPr="00D91542">
              <w:rPr>
                <w:rFonts w:ascii="Calibri" w:eastAsia="Calibri" w:hAnsi="Calibri" w:cs="Calibri"/>
                <w:spacing w:val="-2"/>
                <w:sz w:val="22"/>
                <w:szCs w:val="22"/>
              </w:rPr>
              <w:t>y</w:t>
            </w:r>
            <w:r w:rsidRPr="00D91542">
              <w:rPr>
                <w:rFonts w:ascii="Calibri" w:eastAsia="Calibri" w:hAnsi="Calibri" w:cs="Calibri"/>
                <w:sz w:val="22"/>
                <w:szCs w:val="22"/>
              </w:rPr>
              <w:t>ears’</w:t>
            </w:r>
            <w:r w:rsidRPr="00D91542">
              <w:rPr>
                <w:rFonts w:ascii="Calibri" w:eastAsia="Calibri" w:hAnsi="Calibri" w:cs="Calibri"/>
                <w:spacing w:val="-2"/>
                <w:sz w:val="22"/>
                <w:szCs w:val="22"/>
              </w:rPr>
              <w:t xml:space="preserve"> </w:t>
            </w:r>
            <w:r w:rsidRPr="00D91542">
              <w:rPr>
                <w:rFonts w:ascii="Calibri" w:eastAsia="Calibri" w:hAnsi="Calibri" w:cs="Calibri"/>
                <w:sz w:val="22"/>
                <w:szCs w:val="22"/>
              </w:rPr>
              <w:t>e</w:t>
            </w:r>
            <w:r w:rsidRPr="00D91542">
              <w:rPr>
                <w:rFonts w:ascii="Calibri" w:eastAsia="Calibri" w:hAnsi="Calibri" w:cs="Calibri"/>
                <w:spacing w:val="1"/>
                <w:sz w:val="22"/>
                <w:szCs w:val="22"/>
              </w:rPr>
              <w:t>x</w:t>
            </w:r>
            <w:r w:rsidRPr="00D91542">
              <w:rPr>
                <w:rFonts w:ascii="Calibri" w:eastAsia="Calibri" w:hAnsi="Calibri" w:cs="Calibri"/>
                <w:spacing w:val="-1"/>
                <w:sz w:val="22"/>
                <w:szCs w:val="22"/>
              </w:rPr>
              <w:t>p</w:t>
            </w:r>
            <w:r w:rsidRPr="00D91542">
              <w:rPr>
                <w:rFonts w:ascii="Calibri" w:eastAsia="Calibri" w:hAnsi="Calibri" w:cs="Calibri"/>
                <w:sz w:val="22"/>
                <w:szCs w:val="22"/>
              </w:rPr>
              <w:t>er</w:t>
            </w:r>
            <w:r w:rsidRPr="00D91542">
              <w:rPr>
                <w:rFonts w:ascii="Calibri" w:eastAsia="Calibri" w:hAnsi="Calibri" w:cs="Calibri"/>
                <w:spacing w:val="-3"/>
                <w:sz w:val="22"/>
                <w:szCs w:val="22"/>
              </w:rPr>
              <w:t>i</w:t>
            </w:r>
            <w:r w:rsidRPr="00D91542">
              <w:rPr>
                <w:rFonts w:ascii="Calibri" w:eastAsia="Calibri" w:hAnsi="Calibri" w:cs="Calibri"/>
                <w:sz w:val="22"/>
                <w:szCs w:val="22"/>
              </w:rPr>
              <w:t>ence</w:t>
            </w:r>
            <w:r w:rsidR="00A25A9D" w:rsidRPr="00D91542">
              <w:rPr>
                <w:rFonts w:ascii="Calibri" w:eastAsia="Calibri" w:hAnsi="Calibri" w:cs="Calibri"/>
                <w:sz w:val="22"/>
                <w:szCs w:val="22"/>
              </w:rPr>
              <w:t xml:space="preserve"> leading change in a complex organisation</w:t>
            </w:r>
            <w:r w:rsidRPr="00D91542">
              <w:rPr>
                <w:rFonts w:ascii="Calibri" w:eastAsia="Calibri" w:hAnsi="Calibri" w:cs="Calibri"/>
                <w:spacing w:val="1"/>
                <w:sz w:val="22"/>
                <w:szCs w:val="22"/>
              </w:rPr>
              <w:t xml:space="preserve"> </w:t>
            </w:r>
            <w:r w:rsidRPr="00D91542">
              <w:rPr>
                <w:rFonts w:ascii="Calibri" w:eastAsia="Calibri" w:hAnsi="Calibri" w:cs="Calibri"/>
                <w:sz w:val="22"/>
                <w:szCs w:val="22"/>
              </w:rPr>
              <w:t>in</w:t>
            </w:r>
            <w:r w:rsidRPr="00D91542">
              <w:rPr>
                <w:rFonts w:ascii="Calibri" w:eastAsia="Calibri" w:hAnsi="Calibri" w:cs="Calibri"/>
                <w:spacing w:val="-3"/>
                <w:sz w:val="22"/>
                <w:szCs w:val="22"/>
              </w:rPr>
              <w:t xml:space="preserve"> </w:t>
            </w:r>
            <w:r w:rsidR="00E21170" w:rsidRPr="00D91542">
              <w:rPr>
                <w:rFonts w:ascii="Calibri" w:eastAsia="Calibri" w:hAnsi="Calibri" w:cs="Calibri"/>
                <w:sz w:val="22"/>
                <w:szCs w:val="22"/>
              </w:rPr>
              <w:t>a</w:t>
            </w:r>
            <w:r w:rsidR="00780F9E" w:rsidRPr="00D91542">
              <w:rPr>
                <w:rFonts w:ascii="Calibri" w:eastAsia="Calibri" w:hAnsi="Calibri" w:cs="Calibri"/>
                <w:sz w:val="22"/>
                <w:szCs w:val="22"/>
              </w:rPr>
              <w:t xml:space="preserve"> managerial or supervisory</w:t>
            </w:r>
            <w:r w:rsidR="00474261" w:rsidRPr="00D91542">
              <w:rPr>
                <w:rFonts w:ascii="Calibri" w:eastAsia="Calibri" w:hAnsi="Calibri" w:cs="Calibri"/>
                <w:sz w:val="22"/>
                <w:szCs w:val="22"/>
              </w:rPr>
              <w:t xml:space="preserve"> and/</w:t>
            </w:r>
            <w:r w:rsidR="00780F9E" w:rsidRPr="00D91542">
              <w:rPr>
                <w:rFonts w:ascii="Calibri" w:eastAsia="Calibri" w:hAnsi="Calibri" w:cs="Calibri"/>
                <w:sz w:val="22"/>
                <w:szCs w:val="22"/>
              </w:rPr>
              <w:t xml:space="preserve">or quality and </w:t>
            </w:r>
            <w:r w:rsidR="00474261" w:rsidRPr="00D91542">
              <w:rPr>
                <w:rFonts w:ascii="Calibri" w:eastAsia="Calibri" w:hAnsi="Calibri" w:cs="Calibri"/>
                <w:sz w:val="22"/>
                <w:szCs w:val="22"/>
              </w:rPr>
              <w:t>compliance role</w:t>
            </w:r>
            <w:r w:rsidR="00780F9E" w:rsidRPr="00D91542">
              <w:rPr>
                <w:rFonts w:ascii="Calibri" w:eastAsia="Calibri" w:hAnsi="Calibri" w:cs="Calibri"/>
                <w:sz w:val="22"/>
                <w:szCs w:val="22"/>
              </w:rPr>
              <w:t>,</w:t>
            </w:r>
            <w:r w:rsidR="00E21170" w:rsidRPr="00D91542">
              <w:rPr>
                <w:rFonts w:ascii="Calibri" w:eastAsia="Calibri" w:hAnsi="Calibri" w:cs="Calibri"/>
                <w:sz w:val="22"/>
                <w:szCs w:val="22"/>
              </w:rPr>
              <w:t xml:space="preserve"> ideally with a focus on quality assurance and compliance. </w:t>
            </w:r>
          </w:p>
          <w:p w14:paraId="7027C2EF" w14:textId="17813E35" w:rsidR="00B259A9" w:rsidRPr="00D91542" w:rsidRDefault="00B259A9" w:rsidP="00474261">
            <w:pPr>
              <w:numPr>
                <w:ilvl w:val="0"/>
                <w:numId w:val="42"/>
              </w:numPr>
              <w:spacing w:before="7"/>
              <w:rPr>
                <w:rFonts w:ascii="Calibri" w:eastAsia="Calibri" w:hAnsi="Calibri" w:cs="Calibri"/>
                <w:sz w:val="22"/>
                <w:szCs w:val="22"/>
              </w:rPr>
            </w:pPr>
            <w:r w:rsidRPr="00D91542">
              <w:rPr>
                <w:rFonts w:ascii="Calibri" w:eastAsia="Calibri" w:hAnsi="Calibri" w:cs="Calibri"/>
                <w:spacing w:val="1"/>
                <w:sz w:val="22"/>
                <w:szCs w:val="22"/>
              </w:rPr>
              <w:t>D</w:t>
            </w:r>
            <w:r w:rsidRPr="00D91542">
              <w:rPr>
                <w:rFonts w:ascii="Calibri" w:eastAsia="Calibri" w:hAnsi="Calibri" w:cs="Calibri"/>
                <w:sz w:val="22"/>
                <w:szCs w:val="22"/>
              </w:rPr>
              <w:t>isa</w:t>
            </w:r>
            <w:r w:rsidRPr="00D91542">
              <w:rPr>
                <w:rFonts w:ascii="Calibri" w:eastAsia="Calibri" w:hAnsi="Calibri" w:cs="Calibri"/>
                <w:spacing w:val="-1"/>
                <w:sz w:val="22"/>
                <w:szCs w:val="22"/>
              </w:rPr>
              <w:t>b</w:t>
            </w:r>
            <w:r w:rsidRPr="00D91542">
              <w:rPr>
                <w:rFonts w:ascii="Calibri" w:eastAsia="Calibri" w:hAnsi="Calibri" w:cs="Calibri"/>
                <w:sz w:val="22"/>
                <w:szCs w:val="22"/>
              </w:rPr>
              <w:t>ility</w:t>
            </w:r>
            <w:r w:rsidRPr="00D91542">
              <w:rPr>
                <w:rFonts w:ascii="Calibri" w:eastAsia="Calibri" w:hAnsi="Calibri" w:cs="Calibri"/>
                <w:spacing w:val="-1"/>
                <w:sz w:val="22"/>
                <w:szCs w:val="22"/>
              </w:rPr>
              <w:t xml:space="preserve"> </w:t>
            </w:r>
            <w:r w:rsidRPr="00D91542">
              <w:rPr>
                <w:rFonts w:ascii="Calibri" w:eastAsia="Calibri" w:hAnsi="Calibri" w:cs="Calibri"/>
                <w:sz w:val="22"/>
                <w:szCs w:val="22"/>
              </w:rPr>
              <w:t>s</w:t>
            </w:r>
            <w:r w:rsidRPr="00D91542">
              <w:rPr>
                <w:rFonts w:ascii="Calibri" w:eastAsia="Calibri" w:hAnsi="Calibri" w:cs="Calibri"/>
                <w:spacing w:val="1"/>
                <w:sz w:val="22"/>
                <w:szCs w:val="22"/>
              </w:rPr>
              <w:t>e</w:t>
            </w:r>
            <w:r w:rsidRPr="00D91542">
              <w:rPr>
                <w:rFonts w:ascii="Calibri" w:eastAsia="Calibri" w:hAnsi="Calibri" w:cs="Calibri"/>
                <w:spacing w:val="-2"/>
                <w:sz w:val="22"/>
                <w:szCs w:val="22"/>
              </w:rPr>
              <w:t>c</w:t>
            </w:r>
            <w:r w:rsidRPr="00D91542">
              <w:rPr>
                <w:rFonts w:ascii="Calibri" w:eastAsia="Calibri" w:hAnsi="Calibri" w:cs="Calibri"/>
                <w:sz w:val="22"/>
                <w:szCs w:val="22"/>
              </w:rPr>
              <w:t>t</w:t>
            </w:r>
            <w:r w:rsidRPr="00D91542">
              <w:rPr>
                <w:rFonts w:ascii="Calibri" w:eastAsia="Calibri" w:hAnsi="Calibri" w:cs="Calibri"/>
                <w:spacing w:val="1"/>
                <w:sz w:val="22"/>
                <w:szCs w:val="22"/>
              </w:rPr>
              <w:t>o</w:t>
            </w:r>
            <w:r w:rsidRPr="00D91542">
              <w:rPr>
                <w:rFonts w:ascii="Calibri" w:eastAsia="Calibri" w:hAnsi="Calibri" w:cs="Calibri"/>
                <w:sz w:val="22"/>
                <w:szCs w:val="22"/>
              </w:rPr>
              <w:t>r</w:t>
            </w:r>
            <w:r w:rsidRPr="00D91542">
              <w:rPr>
                <w:rFonts w:ascii="Calibri" w:eastAsia="Calibri" w:hAnsi="Calibri" w:cs="Calibri"/>
                <w:spacing w:val="-2"/>
                <w:sz w:val="22"/>
                <w:szCs w:val="22"/>
              </w:rPr>
              <w:t xml:space="preserve"> </w:t>
            </w:r>
            <w:r w:rsidRPr="00D91542">
              <w:rPr>
                <w:rFonts w:ascii="Calibri" w:eastAsia="Calibri" w:hAnsi="Calibri" w:cs="Calibri"/>
                <w:spacing w:val="1"/>
                <w:sz w:val="22"/>
                <w:szCs w:val="22"/>
              </w:rPr>
              <w:t>e</w:t>
            </w:r>
            <w:r w:rsidRPr="00D91542">
              <w:rPr>
                <w:rFonts w:ascii="Calibri" w:eastAsia="Calibri" w:hAnsi="Calibri" w:cs="Calibri"/>
                <w:sz w:val="22"/>
                <w:szCs w:val="22"/>
              </w:rPr>
              <w:t>x</w:t>
            </w:r>
            <w:r w:rsidRPr="00D91542">
              <w:rPr>
                <w:rFonts w:ascii="Calibri" w:eastAsia="Calibri" w:hAnsi="Calibri" w:cs="Calibri"/>
                <w:spacing w:val="-3"/>
                <w:sz w:val="22"/>
                <w:szCs w:val="22"/>
              </w:rPr>
              <w:t>p</w:t>
            </w:r>
            <w:r w:rsidRPr="00D91542">
              <w:rPr>
                <w:rFonts w:ascii="Calibri" w:eastAsia="Calibri" w:hAnsi="Calibri" w:cs="Calibri"/>
                <w:sz w:val="22"/>
                <w:szCs w:val="22"/>
              </w:rPr>
              <w:t>erien</w:t>
            </w:r>
            <w:r w:rsidRPr="00D91542">
              <w:rPr>
                <w:rFonts w:ascii="Calibri" w:eastAsia="Calibri" w:hAnsi="Calibri" w:cs="Calibri"/>
                <w:spacing w:val="-2"/>
                <w:sz w:val="22"/>
                <w:szCs w:val="22"/>
              </w:rPr>
              <w:t>c</w:t>
            </w:r>
            <w:r w:rsidRPr="00D91542">
              <w:rPr>
                <w:rFonts w:ascii="Calibri" w:eastAsia="Calibri" w:hAnsi="Calibri" w:cs="Calibri"/>
                <w:sz w:val="22"/>
                <w:szCs w:val="22"/>
              </w:rPr>
              <w:t>e</w:t>
            </w:r>
            <w:r w:rsidRPr="00D91542">
              <w:rPr>
                <w:rFonts w:ascii="Calibri" w:eastAsia="Calibri" w:hAnsi="Calibri" w:cs="Calibri"/>
                <w:spacing w:val="2"/>
                <w:sz w:val="22"/>
                <w:szCs w:val="22"/>
              </w:rPr>
              <w:t xml:space="preserve"> </w:t>
            </w:r>
            <w:r w:rsidRPr="00D91542">
              <w:rPr>
                <w:rFonts w:ascii="Calibri" w:eastAsia="Calibri" w:hAnsi="Calibri" w:cs="Calibri"/>
                <w:sz w:val="22"/>
                <w:szCs w:val="22"/>
              </w:rPr>
              <w:t>an</w:t>
            </w:r>
            <w:r w:rsidRPr="00D91542">
              <w:rPr>
                <w:rFonts w:ascii="Calibri" w:eastAsia="Calibri" w:hAnsi="Calibri" w:cs="Calibri"/>
                <w:spacing w:val="-1"/>
                <w:sz w:val="22"/>
                <w:szCs w:val="22"/>
              </w:rPr>
              <w:t xml:space="preserve"> </w:t>
            </w:r>
            <w:r w:rsidRPr="00D91542">
              <w:rPr>
                <w:rFonts w:ascii="Calibri" w:eastAsia="Calibri" w:hAnsi="Calibri" w:cs="Calibri"/>
                <w:sz w:val="22"/>
                <w:szCs w:val="22"/>
              </w:rPr>
              <w:t>adva</w:t>
            </w:r>
            <w:r w:rsidRPr="00D91542">
              <w:rPr>
                <w:rFonts w:ascii="Calibri" w:eastAsia="Calibri" w:hAnsi="Calibri" w:cs="Calibri"/>
                <w:spacing w:val="-3"/>
                <w:sz w:val="22"/>
                <w:szCs w:val="22"/>
              </w:rPr>
              <w:t>n</w:t>
            </w:r>
            <w:r w:rsidRPr="00D91542">
              <w:rPr>
                <w:rFonts w:ascii="Calibri" w:eastAsia="Calibri" w:hAnsi="Calibri" w:cs="Calibri"/>
                <w:sz w:val="22"/>
                <w:szCs w:val="22"/>
              </w:rPr>
              <w:t>tage</w:t>
            </w:r>
            <w:r w:rsidRPr="00D91542">
              <w:rPr>
                <w:rFonts w:ascii="Calibri" w:eastAsia="Calibri" w:hAnsi="Calibri" w:cs="Calibri"/>
                <w:spacing w:val="1"/>
                <w:sz w:val="22"/>
                <w:szCs w:val="22"/>
              </w:rPr>
              <w:t xml:space="preserve"> </w:t>
            </w:r>
            <w:r w:rsidRPr="00D91542">
              <w:rPr>
                <w:rFonts w:ascii="Calibri" w:eastAsia="Calibri" w:hAnsi="Calibri" w:cs="Calibri"/>
                <w:spacing w:val="-1"/>
                <w:sz w:val="22"/>
                <w:szCs w:val="22"/>
              </w:rPr>
              <w:t>bu</w:t>
            </w:r>
            <w:r w:rsidRPr="00D91542">
              <w:rPr>
                <w:rFonts w:ascii="Calibri" w:eastAsia="Calibri" w:hAnsi="Calibri" w:cs="Calibri"/>
                <w:sz w:val="22"/>
                <w:szCs w:val="22"/>
              </w:rPr>
              <w:t>t</w:t>
            </w:r>
            <w:r w:rsidRPr="00D91542">
              <w:rPr>
                <w:rFonts w:ascii="Calibri" w:eastAsia="Calibri" w:hAnsi="Calibri" w:cs="Calibri"/>
                <w:spacing w:val="1"/>
                <w:sz w:val="22"/>
                <w:szCs w:val="22"/>
              </w:rPr>
              <w:t xml:space="preserve"> </w:t>
            </w:r>
            <w:r w:rsidRPr="00D91542">
              <w:rPr>
                <w:rFonts w:ascii="Calibri" w:eastAsia="Calibri" w:hAnsi="Calibri" w:cs="Calibri"/>
                <w:spacing w:val="-3"/>
                <w:sz w:val="22"/>
                <w:szCs w:val="22"/>
              </w:rPr>
              <w:t>n</w:t>
            </w:r>
            <w:r w:rsidRPr="00D91542">
              <w:rPr>
                <w:rFonts w:ascii="Calibri" w:eastAsia="Calibri" w:hAnsi="Calibri" w:cs="Calibri"/>
                <w:spacing w:val="1"/>
                <w:sz w:val="22"/>
                <w:szCs w:val="22"/>
              </w:rPr>
              <w:t>o</w:t>
            </w:r>
            <w:r w:rsidRPr="00D91542">
              <w:rPr>
                <w:rFonts w:ascii="Calibri" w:eastAsia="Calibri" w:hAnsi="Calibri" w:cs="Calibri"/>
                <w:sz w:val="22"/>
                <w:szCs w:val="22"/>
              </w:rPr>
              <w:t>t</w:t>
            </w:r>
            <w:r w:rsidRPr="00D91542">
              <w:rPr>
                <w:rFonts w:ascii="Calibri" w:eastAsia="Calibri" w:hAnsi="Calibri" w:cs="Calibri"/>
                <w:spacing w:val="-1"/>
                <w:sz w:val="22"/>
                <w:szCs w:val="22"/>
              </w:rPr>
              <w:t xml:space="preserve"> </w:t>
            </w:r>
            <w:r w:rsidRPr="00D91542">
              <w:rPr>
                <w:rFonts w:ascii="Calibri" w:eastAsia="Calibri" w:hAnsi="Calibri" w:cs="Calibri"/>
                <w:sz w:val="22"/>
                <w:szCs w:val="22"/>
              </w:rPr>
              <w:t>es</w:t>
            </w:r>
            <w:r w:rsidRPr="00D91542">
              <w:rPr>
                <w:rFonts w:ascii="Calibri" w:eastAsia="Calibri" w:hAnsi="Calibri" w:cs="Calibri"/>
                <w:spacing w:val="-2"/>
                <w:sz w:val="22"/>
                <w:szCs w:val="22"/>
              </w:rPr>
              <w:t>s</w:t>
            </w:r>
            <w:r w:rsidRPr="00D91542">
              <w:rPr>
                <w:rFonts w:ascii="Calibri" w:eastAsia="Calibri" w:hAnsi="Calibri" w:cs="Calibri"/>
                <w:sz w:val="22"/>
                <w:szCs w:val="22"/>
              </w:rPr>
              <w:t>ential.</w:t>
            </w:r>
          </w:p>
          <w:p w14:paraId="00ED34B4" w14:textId="13CD3F41" w:rsidR="00474261" w:rsidRPr="00D91542" w:rsidRDefault="00474261" w:rsidP="00474261">
            <w:pPr>
              <w:numPr>
                <w:ilvl w:val="0"/>
                <w:numId w:val="42"/>
              </w:numPr>
              <w:spacing w:before="7"/>
              <w:rPr>
                <w:rFonts w:ascii="Calibri" w:eastAsia="Calibri" w:hAnsi="Calibri" w:cs="Calibri"/>
                <w:sz w:val="22"/>
                <w:szCs w:val="22"/>
                <w:lang w:val="en-IE" w:eastAsia="en-IE"/>
              </w:rPr>
            </w:pPr>
            <w:r w:rsidRPr="00D91542">
              <w:rPr>
                <w:rFonts w:ascii="Calibri" w:eastAsia="Calibri" w:hAnsi="Calibri" w:cs="Calibri"/>
                <w:sz w:val="22"/>
                <w:szCs w:val="22"/>
                <w:lang w:val="en-IE" w:eastAsia="en-IE"/>
              </w:rPr>
              <w:t xml:space="preserve">Analytical and conceptual skills, with good relationship management skills. </w:t>
            </w:r>
          </w:p>
          <w:p w14:paraId="543C26C2" w14:textId="69E50C7D" w:rsidR="00474261" w:rsidRPr="00D91542" w:rsidRDefault="00474261" w:rsidP="00474261">
            <w:pPr>
              <w:numPr>
                <w:ilvl w:val="0"/>
                <w:numId w:val="42"/>
              </w:numPr>
              <w:jc w:val="both"/>
              <w:rPr>
                <w:rFonts w:ascii="Calibri" w:eastAsia="Calibri" w:hAnsi="Calibri" w:cs="Calibri"/>
                <w:sz w:val="22"/>
                <w:szCs w:val="22"/>
                <w:lang w:val="en-IE" w:eastAsia="en-IE"/>
              </w:rPr>
            </w:pPr>
            <w:r w:rsidRPr="00D91542">
              <w:rPr>
                <w:rFonts w:ascii="Calibri" w:eastAsia="Calibri" w:hAnsi="Calibri" w:cs="Calibri"/>
                <w:sz w:val="22"/>
                <w:szCs w:val="22"/>
                <w:lang w:val="en-IE" w:eastAsia="en-IE"/>
              </w:rPr>
              <w:t xml:space="preserve">Strong ability to be able to respond to the needs of the organisation. </w:t>
            </w:r>
          </w:p>
          <w:p w14:paraId="0DC97241" w14:textId="77777777" w:rsidR="00B259A9" w:rsidRDefault="00B259A9" w:rsidP="00474261">
            <w:pPr>
              <w:numPr>
                <w:ilvl w:val="0"/>
                <w:numId w:val="42"/>
              </w:numPr>
              <w:spacing w:before="1"/>
              <w:ind w:right="1045"/>
              <w:rPr>
                <w:rFonts w:ascii="Calibri" w:eastAsia="Calibri" w:hAnsi="Calibri" w:cs="Calibri"/>
                <w:sz w:val="22"/>
                <w:szCs w:val="22"/>
              </w:rPr>
            </w:pPr>
            <w:r>
              <w:rPr>
                <w:rFonts w:ascii="Calibri" w:eastAsia="Calibri" w:hAnsi="Calibri" w:cs="Calibri"/>
                <w:sz w:val="22"/>
                <w:szCs w:val="22"/>
              </w:rPr>
              <w:t>Experien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sidR="00E21170">
              <w:rPr>
                <w:rFonts w:ascii="Calibri" w:eastAsia="Calibri" w:hAnsi="Calibri" w:cs="Calibri"/>
                <w:sz w:val="22"/>
                <w:szCs w:val="22"/>
              </w:rPr>
              <w:t xml:space="preserve">in implementing and managing quality management systems, compliance frameworks and regulatory requirements, ideally specific to disability services. </w:t>
            </w:r>
          </w:p>
          <w:p w14:paraId="445ED7BE" w14:textId="77777777" w:rsidR="00E21170" w:rsidRDefault="00E21170" w:rsidP="00474261">
            <w:pPr>
              <w:numPr>
                <w:ilvl w:val="0"/>
                <w:numId w:val="42"/>
              </w:numPr>
              <w:spacing w:before="1"/>
              <w:ind w:right="764"/>
              <w:rPr>
                <w:rFonts w:ascii="Calibri" w:eastAsia="Calibri" w:hAnsi="Calibri" w:cs="Calibri"/>
                <w:sz w:val="22"/>
                <w:szCs w:val="22"/>
              </w:rPr>
            </w:pPr>
            <w:r>
              <w:rPr>
                <w:rFonts w:ascii="Calibri" w:eastAsia="Calibri" w:hAnsi="Calibri" w:cs="Calibri"/>
                <w:sz w:val="22"/>
                <w:szCs w:val="22"/>
              </w:rPr>
              <w:t>Experience of conducting audits, inspections and evaluations to ensure compliance with relevant legislation, standards and best practices.</w:t>
            </w:r>
          </w:p>
          <w:p w14:paraId="39B3CC22" w14:textId="77777777" w:rsidR="00E21170" w:rsidRDefault="00E21170" w:rsidP="00474261">
            <w:pPr>
              <w:numPr>
                <w:ilvl w:val="0"/>
                <w:numId w:val="42"/>
              </w:numPr>
              <w:spacing w:before="1"/>
              <w:ind w:right="764"/>
              <w:rPr>
                <w:rFonts w:ascii="Calibri" w:eastAsia="Calibri" w:hAnsi="Calibri" w:cs="Calibri"/>
                <w:sz w:val="22"/>
                <w:szCs w:val="22"/>
              </w:rPr>
            </w:pPr>
            <w:r>
              <w:rPr>
                <w:rFonts w:ascii="Calibri" w:eastAsia="Calibri" w:hAnsi="Calibri" w:cs="Calibri"/>
                <w:sz w:val="22"/>
                <w:szCs w:val="22"/>
              </w:rPr>
              <w:t xml:space="preserve">Familiarity with National policies, guidelines and standards related to disability services.  </w:t>
            </w:r>
          </w:p>
          <w:p w14:paraId="5D58A7F6" w14:textId="77777777" w:rsidR="00B259A9" w:rsidRDefault="00B259A9" w:rsidP="00474261">
            <w:pPr>
              <w:numPr>
                <w:ilvl w:val="0"/>
                <w:numId w:val="42"/>
              </w:numPr>
              <w:spacing w:before="3" w:line="260" w:lineRule="exact"/>
              <w:ind w:right="167"/>
              <w:rPr>
                <w:rFonts w:ascii="Calibri" w:eastAsia="Calibri" w:hAnsi="Calibri" w:cs="Calibri"/>
                <w:sz w:val="22"/>
                <w:szCs w:val="22"/>
              </w:rPr>
            </w:pPr>
            <w:r>
              <w:rPr>
                <w:rFonts w:ascii="Calibri" w:eastAsia="Calibri" w:hAnsi="Calibri" w:cs="Calibri"/>
                <w:sz w:val="22"/>
                <w:szCs w:val="22"/>
              </w:rPr>
              <w:t>U</w:t>
            </w:r>
            <w:r>
              <w:rPr>
                <w:rFonts w:ascii="Calibri" w:eastAsia="Calibri" w:hAnsi="Calibri" w:cs="Calibri"/>
                <w:spacing w:val="-1"/>
                <w:sz w:val="22"/>
                <w:szCs w:val="22"/>
              </w:rPr>
              <w:t>nd</w:t>
            </w:r>
            <w:r>
              <w:rPr>
                <w:rFonts w:ascii="Calibri" w:eastAsia="Calibri" w:hAnsi="Calibri" w:cs="Calibri"/>
                <w:sz w:val="22"/>
                <w:szCs w:val="22"/>
              </w:rPr>
              <w:t>ers</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G</w:t>
            </w:r>
            <w:r>
              <w:rPr>
                <w:rFonts w:ascii="Calibri" w:eastAsia="Calibri" w:hAnsi="Calibri" w:cs="Calibri"/>
                <w:spacing w:val="-2"/>
                <w:sz w:val="22"/>
                <w:szCs w:val="22"/>
              </w:rPr>
              <w:t>D</w:t>
            </w:r>
            <w:r>
              <w:rPr>
                <w:rFonts w:ascii="Calibri" w:eastAsia="Calibri" w:hAnsi="Calibri" w:cs="Calibri"/>
                <w:spacing w:val="1"/>
                <w:sz w:val="22"/>
                <w:szCs w:val="22"/>
              </w:rPr>
              <w:t>P</w:t>
            </w:r>
            <w:r>
              <w:rPr>
                <w:rFonts w:ascii="Calibri" w:eastAsia="Calibri" w:hAnsi="Calibri" w:cs="Calibri"/>
                <w:sz w:val="22"/>
                <w:szCs w:val="22"/>
              </w:rPr>
              <w:t xml:space="preserve">R </w:t>
            </w:r>
            <w:r>
              <w:rPr>
                <w:rFonts w:ascii="Calibri" w:eastAsia="Calibri" w:hAnsi="Calibri" w:cs="Calibri"/>
                <w:spacing w:val="-2"/>
                <w:sz w:val="22"/>
                <w:szCs w:val="22"/>
              </w:rPr>
              <w:t>re</w:t>
            </w:r>
            <w:r>
              <w:rPr>
                <w:rFonts w:ascii="Calibri" w:eastAsia="Calibri" w:hAnsi="Calibri" w:cs="Calibri"/>
                <w:spacing w:val="-1"/>
                <w:sz w:val="22"/>
                <w:szCs w:val="22"/>
              </w:rPr>
              <w:t>qu</w:t>
            </w:r>
            <w:r>
              <w:rPr>
                <w:rFonts w:ascii="Calibri" w:eastAsia="Calibri" w:hAnsi="Calibri" w:cs="Calibri"/>
                <w:sz w:val="22"/>
                <w:szCs w:val="22"/>
              </w:rPr>
              <w:t>ire</w:t>
            </w:r>
            <w:r>
              <w:rPr>
                <w:rFonts w:ascii="Calibri" w:eastAsia="Calibri" w:hAnsi="Calibri" w:cs="Calibri"/>
                <w:spacing w:val="1"/>
                <w:sz w:val="22"/>
                <w:szCs w:val="22"/>
              </w:rPr>
              <w:t>m</w:t>
            </w:r>
            <w:r>
              <w:rPr>
                <w:rFonts w:ascii="Calibri" w:eastAsia="Calibri" w:hAnsi="Calibri" w:cs="Calibri"/>
                <w:sz w:val="22"/>
                <w:szCs w:val="22"/>
              </w:rPr>
              <w:t>ent</w:t>
            </w:r>
            <w:r>
              <w:rPr>
                <w:rFonts w:ascii="Calibri" w:eastAsia="Calibri" w:hAnsi="Calibri" w:cs="Calibri"/>
                <w:spacing w:val="-2"/>
                <w:sz w:val="22"/>
                <w:szCs w:val="22"/>
              </w:rPr>
              <w:t>s</w:t>
            </w:r>
            <w:r>
              <w:rPr>
                <w:rFonts w:ascii="Calibri" w:eastAsia="Calibri" w:hAnsi="Calibri" w:cs="Calibri"/>
                <w:sz w:val="22"/>
                <w:szCs w:val="22"/>
              </w:rPr>
              <w:t>, its</w:t>
            </w:r>
            <w:r>
              <w:rPr>
                <w:rFonts w:ascii="Calibri" w:eastAsia="Calibri" w:hAnsi="Calibri" w:cs="Calibri"/>
                <w:spacing w:val="-1"/>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lic</w:t>
            </w:r>
            <w:r>
              <w:rPr>
                <w:rFonts w:ascii="Calibri" w:eastAsia="Calibri" w:hAnsi="Calibri" w:cs="Calibri"/>
                <w:spacing w:val="-2"/>
                <w:sz w:val="22"/>
                <w:szCs w:val="22"/>
              </w:rPr>
              <w:t>a</w:t>
            </w:r>
            <w:r>
              <w:rPr>
                <w:rFonts w:ascii="Calibri" w:eastAsia="Calibri" w:hAnsi="Calibri" w:cs="Calibri"/>
                <w:sz w:val="22"/>
                <w:szCs w:val="22"/>
              </w:rPr>
              <w:t>ti</w:t>
            </w:r>
            <w:r>
              <w:rPr>
                <w:rFonts w:ascii="Calibri" w:eastAsia="Calibri" w:hAnsi="Calibri" w:cs="Calibri"/>
                <w:spacing w:val="1"/>
                <w:sz w:val="22"/>
                <w:szCs w:val="22"/>
              </w:rPr>
              <w:t>o</w:t>
            </w:r>
            <w:r>
              <w:rPr>
                <w:rFonts w:ascii="Calibri" w:eastAsia="Calibri" w:hAnsi="Calibri" w:cs="Calibri"/>
                <w:spacing w:val="-3"/>
                <w:sz w:val="22"/>
                <w:szCs w:val="22"/>
              </w:rPr>
              <w:t>n</w:t>
            </w:r>
            <w:r>
              <w:rPr>
                <w:rFonts w:ascii="Calibri" w:eastAsia="Calibri" w:hAnsi="Calibri" w:cs="Calibri"/>
                <w:sz w:val="22"/>
                <w:szCs w:val="22"/>
              </w:rPr>
              <w:t>s and</w:t>
            </w:r>
            <w:r>
              <w:rPr>
                <w:rFonts w:ascii="Calibri" w:eastAsia="Calibri" w:hAnsi="Calibri" w:cs="Calibri"/>
                <w:spacing w:val="-1"/>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r</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2"/>
                <w:sz w:val="22"/>
                <w:szCs w:val="22"/>
              </w:rPr>
              <w:t>s</w:t>
            </w:r>
            <w:r>
              <w:rPr>
                <w:rFonts w:ascii="Calibri" w:eastAsia="Calibri" w:hAnsi="Calibri" w:cs="Calibri"/>
                <w:sz w:val="22"/>
                <w:szCs w:val="22"/>
              </w:rPr>
              <w:t>si</w:t>
            </w:r>
            <w:r>
              <w:rPr>
                <w:rFonts w:ascii="Calibri" w:eastAsia="Calibri" w:hAnsi="Calibri" w:cs="Calibri"/>
                <w:spacing w:val="-1"/>
                <w:sz w:val="22"/>
                <w:szCs w:val="22"/>
              </w:rPr>
              <w:t>b</w:t>
            </w:r>
            <w:r>
              <w:rPr>
                <w:rFonts w:ascii="Calibri" w:eastAsia="Calibri" w:hAnsi="Calibri" w:cs="Calibri"/>
                <w:sz w:val="22"/>
                <w:szCs w:val="22"/>
              </w:rPr>
              <w:t xml:space="preserve">le </w:t>
            </w:r>
            <w:r>
              <w:rPr>
                <w:rFonts w:ascii="Calibri" w:eastAsia="Calibri" w:hAnsi="Calibri" w:cs="Calibri"/>
                <w:spacing w:val="1"/>
                <w:sz w:val="22"/>
                <w:szCs w:val="22"/>
              </w:rPr>
              <w:t>e</w:t>
            </w:r>
            <w:r>
              <w:rPr>
                <w:rFonts w:ascii="Calibri" w:eastAsia="Calibri" w:hAnsi="Calibri" w:cs="Calibri"/>
                <w:spacing w:val="-1"/>
                <w:sz w:val="22"/>
                <w:szCs w:val="22"/>
              </w:rPr>
              <w:t>ng</w:t>
            </w:r>
            <w:r>
              <w:rPr>
                <w:rFonts w:ascii="Calibri" w:eastAsia="Calibri" w:hAnsi="Calibri" w:cs="Calibri"/>
                <w:spacing w:val="-3"/>
                <w:sz w:val="22"/>
                <w:szCs w:val="22"/>
              </w:rPr>
              <w: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3"/>
                <w:sz w:val="22"/>
                <w:szCs w:val="22"/>
              </w:rPr>
              <w:t>n</w:t>
            </w:r>
            <w:r>
              <w:rPr>
                <w:rFonts w:ascii="Calibri" w:eastAsia="Calibri" w:hAnsi="Calibri" w:cs="Calibri"/>
                <w:sz w:val="22"/>
                <w:szCs w:val="22"/>
              </w:rPr>
              <w:t>t in</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ata p</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pacing w:val="-2"/>
                <w:sz w:val="22"/>
                <w:szCs w:val="22"/>
              </w:rPr>
              <w:t>c</w:t>
            </w:r>
            <w:r>
              <w:rPr>
                <w:rFonts w:ascii="Calibri" w:eastAsia="Calibri" w:hAnsi="Calibri" w:cs="Calibri"/>
                <w:sz w:val="22"/>
                <w:szCs w:val="22"/>
              </w:rPr>
              <w:t>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z w:val="22"/>
                <w:szCs w:val="22"/>
              </w:rPr>
              <w:t>p</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z w:val="22"/>
                <w:szCs w:val="22"/>
              </w:rPr>
              <w:t>j</w:t>
            </w:r>
            <w:r>
              <w:rPr>
                <w:rFonts w:ascii="Calibri" w:eastAsia="Calibri" w:hAnsi="Calibri" w:cs="Calibri"/>
                <w:spacing w:val="-2"/>
                <w:sz w:val="22"/>
                <w:szCs w:val="22"/>
              </w:rPr>
              <w:t>e</w:t>
            </w:r>
            <w:r>
              <w:rPr>
                <w:rFonts w:ascii="Calibri" w:eastAsia="Calibri" w:hAnsi="Calibri" w:cs="Calibri"/>
                <w:sz w:val="22"/>
                <w:szCs w:val="22"/>
              </w:rPr>
              <w:t>ct</w:t>
            </w:r>
            <w:r>
              <w:rPr>
                <w:rFonts w:ascii="Calibri" w:eastAsia="Calibri" w:hAnsi="Calibri" w:cs="Calibri"/>
                <w:spacing w:val="-2"/>
                <w:sz w:val="22"/>
                <w:szCs w:val="22"/>
              </w:rPr>
              <w:t xml:space="preserve"> </w:t>
            </w:r>
            <w:r>
              <w:rPr>
                <w:rFonts w:ascii="Calibri" w:eastAsia="Calibri" w:hAnsi="Calibri" w:cs="Calibri"/>
                <w:sz w:val="22"/>
                <w:szCs w:val="22"/>
              </w:rPr>
              <w:t xml:space="preserve">in the past </w:t>
            </w:r>
            <w:r>
              <w:rPr>
                <w:rFonts w:ascii="Calibri" w:eastAsia="Calibri" w:hAnsi="Calibri" w:cs="Calibri"/>
                <w:spacing w:val="-2"/>
                <w:sz w:val="22"/>
                <w:szCs w:val="22"/>
              </w:rPr>
              <w:t>t</w:t>
            </w:r>
            <w:r>
              <w:rPr>
                <w:rFonts w:ascii="Calibri" w:eastAsia="Calibri" w:hAnsi="Calibri" w:cs="Calibri"/>
                <w:sz w:val="22"/>
                <w:szCs w:val="22"/>
              </w:rPr>
              <w:t xml:space="preserve">wo </w:t>
            </w:r>
            <w:r>
              <w:rPr>
                <w:rFonts w:ascii="Calibri" w:eastAsia="Calibri" w:hAnsi="Calibri" w:cs="Calibri"/>
                <w:spacing w:val="1"/>
                <w:sz w:val="22"/>
                <w:szCs w:val="22"/>
              </w:rPr>
              <w:t>y</w:t>
            </w:r>
            <w:r>
              <w:rPr>
                <w:rFonts w:ascii="Calibri" w:eastAsia="Calibri" w:hAnsi="Calibri" w:cs="Calibri"/>
                <w:sz w:val="22"/>
                <w:szCs w:val="22"/>
              </w:rPr>
              <w:t>ea</w:t>
            </w:r>
            <w:r>
              <w:rPr>
                <w:rFonts w:ascii="Calibri" w:eastAsia="Calibri" w:hAnsi="Calibri" w:cs="Calibri"/>
                <w:spacing w:val="-2"/>
                <w:sz w:val="22"/>
                <w:szCs w:val="22"/>
              </w:rPr>
              <w:t>r</w:t>
            </w:r>
            <w:r>
              <w:rPr>
                <w:rFonts w:ascii="Calibri" w:eastAsia="Calibri" w:hAnsi="Calibri" w:cs="Calibri"/>
                <w:sz w:val="22"/>
                <w:szCs w:val="22"/>
              </w:rPr>
              <w:t>s.</w:t>
            </w:r>
          </w:p>
          <w:p w14:paraId="3558BA75" w14:textId="77777777" w:rsidR="00B259A9" w:rsidRDefault="00B259A9" w:rsidP="00474261">
            <w:pPr>
              <w:numPr>
                <w:ilvl w:val="0"/>
                <w:numId w:val="42"/>
              </w:numPr>
              <w:spacing w:before="6"/>
              <w:rPr>
                <w:rFonts w:ascii="Calibri" w:eastAsia="Calibri" w:hAnsi="Calibri" w:cs="Calibri"/>
                <w:sz w:val="22"/>
                <w:szCs w:val="22"/>
              </w:rPr>
            </w:pPr>
            <w:r>
              <w:rPr>
                <w:rFonts w:ascii="Calibri" w:eastAsia="Calibri" w:hAnsi="Calibri" w:cs="Calibri"/>
                <w:sz w:val="22"/>
                <w:szCs w:val="22"/>
              </w:rPr>
              <w:t>Experien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 su</w:t>
            </w:r>
            <w:r>
              <w:rPr>
                <w:rFonts w:ascii="Calibri" w:eastAsia="Calibri" w:hAnsi="Calibri" w:cs="Calibri"/>
                <w:spacing w:val="-1"/>
                <w:sz w:val="22"/>
                <w:szCs w:val="22"/>
              </w:rPr>
              <w:t>pp</w:t>
            </w:r>
            <w:r>
              <w:rPr>
                <w:rFonts w:ascii="Calibri" w:eastAsia="Calibri" w:hAnsi="Calibri" w:cs="Calibri"/>
                <w:spacing w:val="1"/>
                <w:sz w:val="22"/>
                <w:szCs w:val="22"/>
              </w:rPr>
              <w:t>o</w:t>
            </w:r>
            <w:r>
              <w:rPr>
                <w:rFonts w:ascii="Calibri" w:eastAsia="Calibri" w:hAnsi="Calibri" w:cs="Calibri"/>
                <w:sz w:val="22"/>
                <w:szCs w:val="22"/>
              </w:rPr>
              <w:t>rti</w:t>
            </w:r>
            <w:r>
              <w:rPr>
                <w:rFonts w:ascii="Calibri" w:eastAsia="Calibri" w:hAnsi="Calibri" w:cs="Calibri"/>
                <w:spacing w:val="-1"/>
                <w:sz w:val="22"/>
                <w:szCs w:val="22"/>
              </w:rPr>
              <w:t>ng</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z w:val="22"/>
                <w:szCs w:val="22"/>
              </w:rPr>
              <w:t>de</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and</w:t>
            </w:r>
            <w:r>
              <w:rPr>
                <w:rFonts w:ascii="Calibri" w:eastAsia="Calibri" w:hAnsi="Calibri" w:cs="Calibri"/>
                <w:spacing w:val="-1"/>
                <w:sz w:val="22"/>
                <w:szCs w:val="22"/>
              </w:rPr>
              <w:t xml:space="preserve"> e</w:t>
            </w:r>
            <w:r>
              <w:rPr>
                <w:rFonts w:ascii="Calibri" w:eastAsia="Calibri" w:hAnsi="Calibri" w:cs="Calibri"/>
                <w:spacing w:val="1"/>
                <w:sz w:val="22"/>
                <w:szCs w:val="22"/>
              </w:rPr>
              <w:t>m</w:t>
            </w:r>
            <w:r>
              <w:rPr>
                <w:rFonts w:ascii="Calibri" w:eastAsia="Calibri" w:hAnsi="Calibri" w:cs="Calibri"/>
                <w:spacing w:val="-1"/>
                <w:sz w:val="22"/>
                <w:szCs w:val="22"/>
              </w:rPr>
              <w:t>po</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z w:val="22"/>
                <w:szCs w:val="22"/>
              </w:rPr>
              <w:t>ri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3"/>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t</w:t>
            </w:r>
            <w:r>
              <w:rPr>
                <w:rFonts w:ascii="Calibri" w:eastAsia="Calibri" w:hAnsi="Calibri" w:cs="Calibri"/>
                <w:sz w:val="22"/>
                <w:szCs w:val="22"/>
              </w:rPr>
              <w:t>aff in</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pacing w:val="-2"/>
                <w:sz w:val="22"/>
                <w:szCs w:val="22"/>
              </w:rPr>
              <w:t>s</w:t>
            </w:r>
            <w:r>
              <w:rPr>
                <w:rFonts w:ascii="Calibri" w:eastAsia="Calibri" w:hAnsi="Calibri" w:cs="Calibri"/>
                <w:sz w:val="22"/>
                <w:szCs w:val="22"/>
              </w:rPr>
              <w:t>er</w:t>
            </w:r>
            <w:r>
              <w:rPr>
                <w:rFonts w:ascii="Calibri" w:eastAsia="Calibri" w:hAnsi="Calibri" w:cs="Calibri"/>
                <w:spacing w:val="1"/>
                <w:sz w:val="22"/>
                <w:szCs w:val="22"/>
              </w:rPr>
              <w:t>v</w:t>
            </w:r>
            <w:r>
              <w:rPr>
                <w:rFonts w:ascii="Calibri" w:eastAsia="Calibri" w:hAnsi="Calibri" w:cs="Calibri"/>
                <w:sz w:val="22"/>
                <w:szCs w:val="22"/>
              </w:rPr>
              <w:t>i</w:t>
            </w:r>
            <w:r>
              <w:rPr>
                <w:rFonts w:ascii="Calibri" w:eastAsia="Calibri" w:hAnsi="Calibri" w:cs="Calibri"/>
                <w:spacing w:val="-3"/>
                <w:sz w:val="22"/>
                <w:szCs w:val="22"/>
              </w:rPr>
              <w:t>c</w:t>
            </w:r>
            <w:r>
              <w:rPr>
                <w:rFonts w:ascii="Calibri" w:eastAsia="Calibri" w:hAnsi="Calibri" w:cs="Calibri"/>
                <w:sz w:val="22"/>
                <w:szCs w:val="22"/>
              </w:rPr>
              <w:t>es.</w:t>
            </w:r>
          </w:p>
          <w:p w14:paraId="5FA90206" w14:textId="77777777" w:rsidR="00B259A9" w:rsidRDefault="00E21170" w:rsidP="00474261">
            <w:pPr>
              <w:numPr>
                <w:ilvl w:val="0"/>
                <w:numId w:val="42"/>
              </w:numPr>
              <w:spacing w:before="1"/>
              <w:ind w:right="1045"/>
              <w:rPr>
                <w:rFonts w:ascii="Calibri" w:eastAsia="Calibri" w:hAnsi="Calibri" w:cs="Calibri"/>
                <w:sz w:val="22"/>
                <w:szCs w:val="22"/>
              </w:rPr>
            </w:pPr>
            <w:r>
              <w:rPr>
                <w:rFonts w:ascii="Calibri" w:eastAsia="Calibri" w:hAnsi="Calibri" w:cs="Calibri"/>
                <w:sz w:val="22"/>
                <w:szCs w:val="22"/>
              </w:rPr>
              <w:t xml:space="preserve">Strong understanding of quality management principles methodologies and tools, including continuous quality improvement </w:t>
            </w:r>
            <w:r w:rsidR="008C3469">
              <w:rPr>
                <w:rFonts w:ascii="Calibri" w:eastAsia="Calibri" w:hAnsi="Calibri" w:cs="Calibri"/>
                <w:sz w:val="22"/>
                <w:szCs w:val="22"/>
              </w:rPr>
              <w:t xml:space="preserve">approaches. </w:t>
            </w:r>
          </w:p>
          <w:p w14:paraId="7C04494F" w14:textId="77777777" w:rsidR="00870DC1" w:rsidRPr="008C3469" w:rsidRDefault="008C3469" w:rsidP="00474261">
            <w:pPr>
              <w:numPr>
                <w:ilvl w:val="0"/>
                <w:numId w:val="42"/>
              </w:numPr>
              <w:jc w:val="both"/>
              <w:rPr>
                <w:rFonts w:ascii="Verdana" w:hAnsi="Verdana" w:cs="Arial"/>
              </w:rPr>
            </w:pPr>
            <w:r>
              <w:rPr>
                <w:rFonts w:ascii="Calibri" w:eastAsia="Calibri" w:hAnsi="Calibri" w:cs="Calibri"/>
                <w:sz w:val="22"/>
                <w:szCs w:val="22"/>
              </w:rPr>
              <w:t>Ability to develop, implement and maintain effective quality and compliance management systems tailored to the needs of disability services ensuring adherence to standards and achievement of quality outcomes.</w:t>
            </w:r>
          </w:p>
          <w:p w14:paraId="7F9114F8" w14:textId="77777777" w:rsidR="008C3469" w:rsidRPr="008C3469" w:rsidRDefault="008C3469" w:rsidP="00474261">
            <w:pPr>
              <w:numPr>
                <w:ilvl w:val="0"/>
                <w:numId w:val="42"/>
              </w:numPr>
              <w:jc w:val="both"/>
              <w:rPr>
                <w:rFonts w:ascii="Calibri" w:eastAsia="Calibri" w:hAnsi="Calibri" w:cs="Calibri"/>
                <w:sz w:val="22"/>
                <w:szCs w:val="22"/>
              </w:rPr>
            </w:pPr>
            <w:r w:rsidRPr="008C3469">
              <w:rPr>
                <w:rFonts w:ascii="Calibri" w:eastAsia="Calibri" w:hAnsi="Calibri" w:cs="Calibri"/>
                <w:sz w:val="22"/>
                <w:szCs w:val="22"/>
              </w:rPr>
              <w:t>Excellent analytical skills to assess complex situations, identify areas for improvement, and develop effective solutions to enhance quality and compliance.</w:t>
            </w:r>
          </w:p>
          <w:p w14:paraId="7D1772F2" w14:textId="77777777" w:rsidR="008C3469" w:rsidRPr="008C3469" w:rsidRDefault="008C3469" w:rsidP="00474261">
            <w:pPr>
              <w:numPr>
                <w:ilvl w:val="0"/>
                <w:numId w:val="42"/>
              </w:numPr>
              <w:jc w:val="both"/>
              <w:rPr>
                <w:rFonts w:ascii="Calibri" w:eastAsia="Calibri" w:hAnsi="Calibri" w:cs="Calibri"/>
                <w:sz w:val="22"/>
                <w:szCs w:val="22"/>
              </w:rPr>
            </w:pPr>
            <w:r w:rsidRPr="008C3469">
              <w:rPr>
                <w:rFonts w:ascii="Calibri" w:eastAsia="Calibri" w:hAnsi="Calibri" w:cs="Calibri"/>
                <w:sz w:val="22"/>
                <w:szCs w:val="22"/>
              </w:rPr>
              <w:t>Strong problem-solving abilities to address challenges related to quality assurance and regulatory compliance, and service delivery with disability services.</w:t>
            </w:r>
          </w:p>
          <w:p w14:paraId="4145F645" w14:textId="77777777" w:rsidR="008C3469" w:rsidRPr="008C3469" w:rsidRDefault="008C3469" w:rsidP="00474261">
            <w:pPr>
              <w:numPr>
                <w:ilvl w:val="0"/>
                <w:numId w:val="42"/>
              </w:numPr>
              <w:jc w:val="both"/>
              <w:rPr>
                <w:rFonts w:ascii="Calibri" w:eastAsia="Calibri" w:hAnsi="Calibri" w:cs="Calibri"/>
                <w:sz w:val="22"/>
                <w:szCs w:val="22"/>
              </w:rPr>
            </w:pPr>
            <w:r w:rsidRPr="008C3469">
              <w:rPr>
                <w:rFonts w:ascii="Calibri" w:eastAsia="Calibri" w:hAnsi="Calibri" w:cs="Calibri"/>
                <w:sz w:val="22"/>
                <w:szCs w:val="22"/>
              </w:rPr>
              <w:t xml:space="preserve">Effective communication skills, both verbal and written, to liaise with Stakeholders, staff members, service users, families and regulatory authorities. </w:t>
            </w:r>
          </w:p>
          <w:p w14:paraId="4FCBA28C" w14:textId="77777777" w:rsidR="008C3469" w:rsidRPr="008C3469" w:rsidRDefault="008C3469" w:rsidP="00474261">
            <w:pPr>
              <w:numPr>
                <w:ilvl w:val="0"/>
                <w:numId w:val="42"/>
              </w:numPr>
              <w:jc w:val="both"/>
              <w:rPr>
                <w:rFonts w:ascii="Calibri" w:eastAsia="Calibri" w:hAnsi="Calibri" w:cs="Calibri"/>
                <w:sz w:val="22"/>
                <w:szCs w:val="22"/>
              </w:rPr>
            </w:pPr>
            <w:r w:rsidRPr="008C3469">
              <w:rPr>
                <w:rFonts w:ascii="Calibri" w:eastAsia="Calibri" w:hAnsi="Calibri" w:cs="Calibri"/>
                <w:sz w:val="22"/>
                <w:szCs w:val="22"/>
              </w:rPr>
              <w:t>Strong interpersonal skills to build collaborative relationships, foster teamwork, and facilitate constructive dialogue on quality and compliance matters.</w:t>
            </w:r>
          </w:p>
          <w:p w14:paraId="1A9700EE" w14:textId="77777777" w:rsidR="008C3469" w:rsidRPr="008C3469" w:rsidRDefault="008C3469" w:rsidP="00474261">
            <w:pPr>
              <w:numPr>
                <w:ilvl w:val="0"/>
                <w:numId w:val="42"/>
              </w:numPr>
              <w:jc w:val="both"/>
              <w:rPr>
                <w:rFonts w:ascii="Calibri" w:eastAsia="Calibri" w:hAnsi="Calibri" w:cs="Calibri"/>
                <w:sz w:val="22"/>
                <w:szCs w:val="22"/>
              </w:rPr>
            </w:pPr>
            <w:r w:rsidRPr="008C3469">
              <w:rPr>
                <w:rFonts w:ascii="Calibri" w:eastAsia="Calibri" w:hAnsi="Calibri" w:cs="Calibri"/>
                <w:sz w:val="22"/>
                <w:szCs w:val="22"/>
              </w:rPr>
              <w:t>Exceptional attention to detail to ensure accuracy in documentation, reporting and record keeping related to quality and compliance activities.</w:t>
            </w:r>
          </w:p>
          <w:p w14:paraId="4E43D015" w14:textId="1CDC5832" w:rsidR="008C3469" w:rsidRPr="008C3469" w:rsidRDefault="436BA1CA" w:rsidP="00474261">
            <w:pPr>
              <w:numPr>
                <w:ilvl w:val="0"/>
                <w:numId w:val="42"/>
              </w:numPr>
              <w:jc w:val="both"/>
              <w:rPr>
                <w:rFonts w:ascii="Calibri" w:eastAsia="Calibri" w:hAnsi="Calibri" w:cs="Calibri"/>
                <w:sz w:val="22"/>
                <w:szCs w:val="22"/>
              </w:rPr>
            </w:pPr>
            <w:r w:rsidRPr="3681E498">
              <w:rPr>
                <w:rFonts w:ascii="Calibri" w:eastAsia="Calibri" w:hAnsi="Calibri" w:cs="Calibri"/>
                <w:sz w:val="22"/>
                <w:szCs w:val="22"/>
              </w:rPr>
              <w:t>Well-developed</w:t>
            </w:r>
            <w:r w:rsidR="008C3469" w:rsidRPr="3681E498">
              <w:rPr>
                <w:rFonts w:ascii="Calibri" w:eastAsia="Calibri" w:hAnsi="Calibri" w:cs="Calibri"/>
                <w:sz w:val="22"/>
                <w:szCs w:val="22"/>
              </w:rPr>
              <w:t xml:space="preserve"> organisational skills to manage multiple priorities, deadlines and responsibilities effectively within a dynamic disability services environment.</w:t>
            </w:r>
          </w:p>
          <w:p w14:paraId="4C04C24C" w14:textId="77777777" w:rsidR="008C3469" w:rsidRPr="008C3469" w:rsidRDefault="008C3469" w:rsidP="00474261">
            <w:pPr>
              <w:numPr>
                <w:ilvl w:val="0"/>
                <w:numId w:val="42"/>
              </w:numPr>
              <w:jc w:val="both"/>
              <w:rPr>
                <w:rFonts w:ascii="Calibri" w:eastAsia="Calibri" w:hAnsi="Calibri" w:cs="Calibri"/>
                <w:sz w:val="22"/>
                <w:szCs w:val="22"/>
              </w:rPr>
            </w:pPr>
            <w:r w:rsidRPr="008C3469">
              <w:rPr>
                <w:rFonts w:ascii="Calibri" w:eastAsia="Calibri" w:hAnsi="Calibri" w:cs="Calibri"/>
                <w:sz w:val="22"/>
                <w:szCs w:val="22"/>
              </w:rPr>
              <w:t xml:space="preserve">A productive attitude towards continuous learning, professional development, and staying updated on emerging trends, best practices, and changes in legislation affecting disability services. </w:t>
            </w:r>
          </w:p>
          <w:p w14:paraId="4B94D5A5" w14:textId="77777777" w:rsidR="00FB36BB" w:rsidRPr="0089365B" w:rsidRDefault="00FB36BB" w:rsidP="00FB36BB">
            <w:pPr>
              <w:ind w:left="318"/>
              <w:jc w:val="both"/>
              <w:rPr>
                <w:rFonts w:ascii="Verdana" w:hAnsi="Verdana" w:cs="Arial"/>
              </w:rPr>
            </w:pPr>
          </w:p>
        </w:tc>
      </w:tr>
    </w:tbl>
    <w:p w14:paraId="3DEEC669" w14:textId="77777777" w:rsidR="00C072E2" w:rsidRPr="0089365B" w:rsidRDefault="00C072E2" w:rsidP="00C072E2">
      <w:pPr>
        <w:ind w:left="-567"/>
        <w:jc w:val="both"/>
        <w:rPr>
          <w:rFonts w:ascii="Book Antiqua" w:hAnsi="Book Antiqua"/>
          <w:sz w:val="22"/>
          <w:szCs w:val="22"/>
        </w:rPr>
      </w:pPr>
    </w:p>
    <w:sectPr w:rsidR="00C072E2" w:rsidRPr="0089365B" w:rsidSect="000A3C14">
      <w:headerReference w:type="even" r:id="rId12"/>
      <w:headerReference w:type="default" r:id="rId13"/>
      <w:footerReference w:type="even" r:id="rId14"/>
      <w:footerReference w:type="default" r:id="rId15"/>
      <w:headerReference w:type="first" r:id="rId16"/>
      <w:footerReference w:type="first" r:id="rId17"/>
      <w:pgSz w:w="11906" w:h="16838"/>
      <w:pgMar w:top="993" w:right="1800" w:bottom="1135"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3133EF" w14:textId="77777777" w:rsidR="00640B29" w:rsidRDefault="00640B29">
      <w:r>
        <w:separator/>
      </w:r>
    </w:p>
  </w:endnote>
  <w:endnote w:type="continuationSeparator" w:id="0">
    <w:p w14:paraId="46188441" w14:textId="77777777" w:rsidR="00640B29" w:rsidRDefault="00640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8121" w14:textId="77777777" w:rsidR="000F2744" w:rsidRDefault="000F2744" w:rsidP="00105A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9F31CB" w14:textId="77777777" w:rsidR="000F2744" w:rsidRDefault="000F27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4BA1D" w14:textId="47D4415A" w:rsidR="000F2744" w:rsidRDefault="000F2744" w:rsidP="00105A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40B29">
      <w:rPr>
        <w:rStyle w:val="PageNumber"/>
        <w:noProof/>
      </w:rPr>
      <w:t>1</w:t>
    </w:r>
    <w:r>
      <w:rPr>
        <w:rStyle w:val="PageNumber"/>
      </w:rPr>
      <w:fldChar w:fldCharType="end"/>
    </w:r>
  </w:p>
  <w:p w14:paraId="3461D779" w14:textId="77777777" w:rsidR="000F2744" w:rsidRDefault="000F27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9056E" w14:textId="77777777" w:rsidR="003F5758" w:rsidRDefault="003F57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F8EBE" w14:textId="77777777" w:rsidR="00640B29" w:rsidRDefault="00640B29">
      <w:r>
        <w:separator/>
      </w:r>
    </w:p>
  </w:footnote>
  <w:footnote w:type="continuationSeparator" w:id="0">
    <w:p w14:paraId="397C89CE" w14:textId="77777777" w:rsidR="00640B29" w:rsidRDefault="00640B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9C43A" w14:textId="77777777" w:rsidR="003F5758" w:rsidRDefault="00810135">
    <w:pPr>
      <w:pStyle w:val="Header"/>
    </w:pPr>
    <w:r>
      <w:rPr>
        <w:noProof/>
      </w:rPr>
      <w:pict w14:anchorId="148F79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689313" o:spid="_x0000_s2050" type="#_x0000_t136" style="position:absolute;margin-left:0;margin-top:0;width:501.8pt;height:83.6pt;rotation:315;z-index:-251658752;mso-position-horizontal:center;mso-position-horizontal-relative:margin;mso-position-vertical:center;mso-position-vertical-relative:margin" o:allowincell="f" fillcolor="silver" stroked="f">
          <v:fill opacity=".5"/>
          <v:textpath style="font-family:&quot;Times New Roman&quot;;font-size:1pt" string="Q &amp; C Role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1652C" w14:textId="77777777" w:rsidR="003F5758" w:rsidRDefault="00810135">
    <w:pPr>
      <w:pStyle w:val="Header"/>
    </w:pPr>
    <w:r>
      <w:rPr>
        <w:noProof/>
      </w:rPr>
      <w:pict w14:anchorId="51B1F2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689314" o:spid="_x0000_s2051" type="#_x0000_t136" style="position:absolute;margin-left:0;margin-top:0;width:501.8pt;height:83.6pt;rotation:315;z-index:-251657728;mso-position-horizontal:center;mso-position-horizontal-relative:margin;mso-position-vertical:center;mso-position-vertical-relative:margin" o:allowincell="f" fillcolor="silver" stroked="f">
          <v:fill opacity=".5"/>
          <v:textpath style="font-family:&quot;Times New Roman&quot;;font-size:1pt" string="Q &amp; C Role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BEF00" w14:textId="77777777" w:rsidR="003F5758" w:rsidRDefault="00810135">
    <w:pPr>
      <w:pStyle w:val="Header"/>
    </w:pPr>
    <w:r>
      <w:rPr>
        <w:noProof/>
      </w:rPr>
      <w:pict w14:anchorId="0A68A6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689312" o:spid="_x0000_s2049" type="#_x0000_t136" style="position:absolute;margin-left:0;margin-top:0;width:501.8pt;height:83.6pt;rotation:315;z-index:-251659776;mso-position-horizontal:center;mso-position-horizontal-relative:margin;mso-position-vertical:center;mso-position-vertical-relative:margin" o:allowincell="f" fillcolor="silver" stroked="f">
          <v:fill opacity=".5"/>
          <v:textpath style="font-family:&quot;Times New Roman&quot;;font-size:1pt" string="Q &amp; C Role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96C45"/>
    <w:multiLevelType w:val="hybridMultilevel"/>
    <w:tmpl w:val="EEF02DBA"/>
    <w:lvl w:ilvl="0" w:tplc="0809000F">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BC3B85"/>
    <w:multiLevelType w:val="hybridMultilevel"/>
    <w:tmpl w:val="6E7E6520"/>
    <w:lvl w:ilvl="0" w:tplc="08090003">
      <w:start w:val="1"/>
      <w:numFmt w:val="bullet"/>
      <w:lvlText w:val="o"/>
      <w:lvlJc w:val="left"/>
      <w:pPr>
        <w:tabs>
          <w:tab w:val="num" w:pos="720"/>
        </w:tabs>
        <w:ind w:left="720" w:hanging="360"/>
      </w:pPr>
      <w:rPr>
        <w:rFonts w:ascii="Courier New" w:hAnsi="Courier New" w:cs="Courier New"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66C0EC8"/>
    <w:multiLevelType w:val="hybridMultilevel"/>
    <w:tmpl w:val="6CC88F04"/>
    <w:lvl w:ilvl="0" w:tplc="002613A8">
      <w:start w:val="1"/>
      <w:numFmt w:val="bullet"/>
      <w:lvlText w:val="•"/>
      <w:lvlJc w:val="left"/>
      <w:pPr>
        <w:ind w:left="7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9758B824">
      <w:start w:val="1"/>
      <w:numFmt w:val="bullet"/>
      <w:lvlText w:val="o"/>
      <w:lvlJc w:val="left"/>
      <w:pPr>
        <w:ind w:left="153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B47459B8">
      <w:start w:val="1"/>
      <w:numFmt w:val="bullet"/>
      <w:lvlText w:val="▪"/>
      <w:lvlJc w:val="left"/>
      <w:pPr>
        <w:ind w:left="225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5CC8FDBC">
      <w:start w:val="1"/>
      <w:numFmt w:val="bullet"/>
      <w:lvlText w:val="•"/>
      <w:lvlJc w:val="left"/>
      <w:pPr>
        <w:ind w:left="297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1725386">
      <w:start w:val="1"/>
      <w:numFmt w:val="bullet"/>
      <w:lvlText w:val="o"/>
      <w:lvlJc w:val="left"/>
      <w:pPr>
        <w:ind w:left="369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BB66EEBA">
      <w:start w:val="1"/>
      <w:numFmt w:val="bullet"/>
      <w:lvlText w:val="▪"/>
      <w:lvlJc w:val="left"/>
      <w:pPr>
        <w:ind w:left="441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E52C4D4C">
      <w:start w:val="1"/>
      <w:numFmt w:val="bullet"/>
      <w:lvlText w:val="•"/>
      <w:lvlJc w:val="left"/>
      <w:pPr>
        <w:ind w:left="513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E7321424">
      <w:start w:val="1"/>
      <w:numFmt w:val="bullet"/>
      <w:lvlText w:val="o"/>
      <w:lvlJc w:val="left"/>
      <w:pPr>
        <w:ind w:left="585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F7C00708">
      <w:start w:val="1"/>
      <w:numFmt w:val="bullet"/>
      <w:lvlText w:val="▪"/>
      <w:lvlJc w:val="left"/>
      <w:pPr>
        <w:ind w:left="657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082E7579"/>
    <w:multiLevelType w:val="hybridMultilevel"/>
    <w:tmpl w:val="5C9E79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8E90373"/>
    <w:multiLevelType w:val="hybridMultilevel"/>
    <w:tmpl w:val="14DC85D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3610D3"/>
    <w:multiLevelType w:val="hybridMultilevel"/>
    <w:tmpl w:val="6980EA2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A1680B"/>
    <w:multiLevelType w:val="hybridMultilevel"/>
    <w:tmpl w:val="72D0F9EC"/>
    <w:lvl w:ilvl="0" w:tplc="7BEC7EB8">
      <w:start w:val="1"/>
      <w:numFmt w:val="bullet"/>
      <w:lvlText w:val="•"/>
      <w:lvlJc w:val="left"/>
      <w:pPr>
        <w:ind w:left="811"/>
      </w:pPr>
      <w:rPr>
        <w:rFonts w:ascii="Arial" w:eastAsia="Arial" w:hAnsi="Arial" w:cs="Arial"/>
        <w:b w:val="0"/>
        <w:i w:val="0"/>
        <w:strike w:val="0"/>
        <w:dstrike w:val="0"/>
        <w:color w:val="2E74B5"/>
        <w:sz w:val="23"/>
        <w:szCs w:val="23"/>
        <w:u w:val="none" w:color="000000"/>
        <w:bdr w:val="none" w:sz="0" w:space="0" w:color="auto"/>
        <w:shd w:val="clear" w:color="auto" w:fill="auto"/>
        <w:vertAlign w:val="baseline"/>
      </w:rPr>
    </w:lvl>
    <w:lvl w:ilvl="1" w:tplc="E58EF486">
      <w:start w:val="1"/>
      <w:numFmt w:val="bullet"/>
      <w:lvlText w:val="o"/>
      <w:lvlJc w:val="left"/>
      <w:pPr>
        <w:ind w:left="1493"/>
      </w:pPr>
      <w:rPr>
        <w:rFonts w:ascii="Segoe UI Symbol" w:eastAsia="Segoe UI Symbol" w:hAnsi="Segoe UI Symbol" w:cs="Segoe UI Symbol"/>
        <w:b w:val="0"/>
        <w:i w:val="0"/>
        <w:strike w:val="0"/>
        <w:dstrike w:val="0"/>
        <w:color w:val="2E74B5"/>
        <w:sz w:val="23"/>
        <w:szCs w:val="23"/>
        <w:u w:val="none" w:color="000000"/>
        <w:bdr w:val="none" w:sz="0" w:space="0" w:color="auto"/>
        <w:shd w:val="clear" w:color="auto" w:fill="auto"/>
        <w:vertAlign w:val="baseline"/>
      </w:rPr>
    </w:lvl>
    <w:lvl w:ilvl="2" w:tplc="5130F926">
      <w:start w:val="1"/>
      <w:numFmt w:val="bullet"/>
      <w:lvlText w:val="▪"/>
      <w:lvlJc w:val="left"/>
      <w:pPr>
        <w:ind w:left="2213"/>
      </w:pPr>
      <w:rPr>
        <w:rFonts w:ascii="Segoe UI Symbol" w:eastAsia="Segoe UI Symbol" w:hAnsi="Segoe UI Symbol" w:cs="Segoe UI Symbol"/>
        <w:b w:val="0"/>
        <w:i w:val="0"/>
        <w:strike w:val="0"/>
        <w:dstrike w:val="0"/>
        <w:color w:val="2E74B5"/>
        <w:sz w:val="23"/>
        <w:szCs w:val="23"/>
        <w:u w:val="none" w:color="000000"/>
        <w:bdr w:val="none" w:sz="0" w:space="0" w:color="auto"/>
        <w:shd w:val="clear" w:color="auto" w:fill="auto"/>
        <w:vertAlign w:val="baseline"/>
      </w:rPr>
    </w:lvl>
    <w:lvl w:ilvl="3" w:tplc="C88053D2">
      <w:start w:val="1"/>
      <w:numFmt w:val="bullet"/>
      <w:lvlText w:val="•"/>
      <w:lvlJc w:val="left"/>
      <w:pPr>
        <w:ind w:left="2933"/>
      </w:pPr>
      <w:rPr>
        <w:rFonts w:ascii="Arial" w:eastAsia="Arial" w:hAnsi="Arial" w:cs="Arial"/>
        <w:b w:val="0"/>
        <w:i w:val="0"/>
        <w:strike w:val="0"/>
        <w:dstrike w:val="0"/>
        <w:color w:val="2E74B5"/>
        <w:sz w:val="23"/>
        <w:szCs w:val="23"/>
        <w:u w:val="none" w:color="000000"/>
        <w:bdr w:val="none" w:sz="0" w:space="0" w:color="auto"/>
        <w:shd w:val="clear" w:color="auto" w:fill="auto"/>
        <w:vertAlign w:val="baseline"/>
      </w:rPr>
    </w:lvl>
    <w:lvl w:ilvl="4" w:tplc="2070B210">
      <w:start w:val="1"/>
      <w:numFmt w:val="bullet"/>
      <w:lvlText w:val="o"/>
      <w:lvlJc w:val="left"/>
      <w:pPr>
        <w:ind w:left="3653"/>
      </w:pPr>
      <w:rPr>
        <w:rFonts w:ascii="Segoe UI Symbol" w:eastAsia="Segoe UI Symbol" w:hAnsi="Segoe UI Symbol" w:cs="Segoe UI Symbol"/>
        <w:b w:val="0"/>
        <w:i w:val="0"/>
        <w:strike w:val="0"/>
        <w:dstrike w:val="0"/>
        <w:color w:val="2E74B5"/>
        <w:sz w:val="23"/>
        <w:szCs w:val="23"/>
        <w:u w:val="none" w:color="000000"/>
        <w:bdr w:val="none" w:sz="0" w:space="0" w:color="auto"/>
        <w:shd w:val="clear" w:color="auto" w:fill="auto"/>
        <w:vertAlign w:val="baseline"/>
      </w:rPr>
    </w:lvl>
    <w:lvl w:ilvl="5" w:tplc="B0CAD90A">
      <w:start w:val="1"/>
      <w:numFmt w:val="bullet"/>
      <w:lvlText w:val="▪"/>
      <w:lvlJc w:val="left"/>
      <w:pPr>
        <w:ind w:left="4373"/>
      </w:pPr>
      <w:rPr>
        <w:rFonts w:ascii="Segoe UI Symbol" w:eastAsia="Segoe UI Symbol" w:hAnsi="Segoe UI Symbol" w:cs="Segoe UI Symbol"/>
        <w:b w:val="0"/>
        <w:i w:val="0"/>
        <w:strike w:val="0"/>
        <w:dstrike w:val="0"/>
        <w:color w:val="2E74B5"/>
        <w:sz w:val="23"/>
        <w:szCs w:val="23"/>
        <w:u w:val="none" w:color="000000"/>
        <w:bdr w:val="none" w:sz="0" w:space="0" w:color="auto"/>
        <w:shd w:val="clear" w:color="auto" w:fill="auto"/>
        <w:vertAlign w:val="baseline"/>
      </w:rPr>
    </w:lvl>
    <w:lvl w:ilvl="6" w:tplc="F6B2B7D0">
      <w:start w:val="1"/>
      <w:numFmt w:val="bullet"/>
      <w:lvlText w:val="•"/>
      <w:lvlJc w:val="left"/>
      <w:pPr>
        <w:ind w:left="5093"/>
      </w:pPr>
      <w:rPr>
        <w:rFonts w:ascii="Arial" w:eastAsia="Arial" w:hAnsi="Arial" w:cs="Arial"/>
        <w:b w:val="0"/>
        <w:i w:val="0"/>
        <w:strike w:val="0"/>
        <w:dstrike w:val="0"/>
        <w:color w:val="2E74B5"/>
        <w:sz w:val="23"/>
        <w:szCs w:val="23"/>
        <w:u w:val="none" w:color="000000"/>
        <w:bdr w:val="none" w:sz="0" w:space="0" w:color="auto"/>
        <w:shd w:val="clear" w:color="auto" w:fill="auto"/>
        <w:vertAlign w:val="baseline"/>
      </w:rPr>
    </w:lvl>
    <w:lvl w:ilvl="7" w:tplc="2BC463A4">
      <w:start w:val="1"/>
      <w:numFmt w:val="bullet"/>
      <w:lvlText w:val="o"/>
      <w:lvlJc w:val="left"/>
      <w:pPr>
        <w:ind w:left="5813"/>
      </w:pPr>
      <w:rPr>
        <w:rFonts w:ascii="Segoe UI Symbol" w:eastAsia="Segoe UI Symbol" w:hAnsi="Segoe UI Symbol" w:cs="Segoe UI Symbol"/>
        <w:b w:val="0"/>
        <w:i w:val="0"/>
        <w:strike w:val="0"/>
        <w:dstrike w:val="0"/>
        <w:color w:val="2E74B5"/>
        <w:sz w:val="23"/>
        <w:szCs w:val="23"/>
        <w:u w:val="none" w:color="000000"/>
        <w:bdr w:val="none" w:sz="0" w:space="0" w:color="auto"/>
        <w:shd w:val="clear" w:color="auto" w:fill="auto"/>
        <w:vertAlign w:val="baseline"/>
      </w:rPr>
    </w:lvl>
    <w:lvl w:ilvl="8" w:tplc="01883F2C">
      <w:start w:val="1"/>
      <w:numFmt w:val="bullet"/>
      <w:lvlText w:val="▪"/>
      <w:lvlJc w:val="left"/>
      <w:pPr>
        <w:ind w:left="6533"/>
      </w:pPr>
      <w:rPr>
        <w:rFonts w:ascii="Segoe UI Symbol" w:eastAsia="Segoe UI Symbol" w:hAnsi="Segoe UI Symbol" w:cs="Segoe UI Symbol"/>
        <w:b w:val="0"/>
        <w:i w:val="0"/>
        <w:strike w:val="0"/>
        <w:dstrike w:val="0"/>
        <w:color w:val="2E74B5"/>
        <w:sz w:val="23"/>
        <w:szCs w:val="23"/>
        <w:u w:val="none" w:color="000000"/>
        <w:bdr w:val="none" w:sz="0" w:space="0" w:color="auto"/>
        <w:shd w:val="clear" w:color="auto" w:fill="auto"/>
        <w:vertAlign w:val="baseline"/>
      </w:rPr>
    </w:lvl>
  </w:abstractNum>
  <w:abstractNum w:abstractNumId="7" w15:restartNumberingAfterBreak="0">
    <w:nsid w:val="0F8E622F"/>
    <w:multiLevelType w:val="hybridMultilevel"/>
    <w:tmpl w:val="018808F8"/>
    <w:lvl w:ilvl="0" w:tplc="0809000F">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F955053"/>
    <w:multiLevelType w:val="hybridMultilevel"/>
    <w:tmpl w:val="8058380E"/>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284936"/>
    <w:multiLevelType w:val="hybridMultilevel"/>
    <w:tmpl w:val="A0CA1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E24235"/>
    <w:multiLevelType w:val="hybridMultilevel"/>
    <w:tmpl w:val="53F2048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1" w15:restartNumberingAfterBreak="0">
    <w:nsid w:val="226D7906"/>
    <w:multiLevelType w:val="hybridMultilevel"/>
    <w:tmpl w:val="7C8C74F8"/>
    <w:lvl w:ilvl="0" w:tplc="B6BE497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B96387"/>
    <w:multiLevelType w:val="hybridMultilevel"/>
    <w:tmpl w:val="0498BC9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8271C9C"/>
    <w:multiLevelType w:val="hybridMultilevel"/>
    <w:tmpl w:val="6A744FBC"/>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2F46EB"/>
    <w:multiLevelType w:val="hybridMultilevel"/>
    <w:tmpl w:val="ABC887A6"/>
    <w:lvl w:ilvl="0" w:tplc="0809000F">
      <w:start w:val="1"/>
      <w:numFmt w:val="decimal"/>
      <w:lvlText w:val="%1."/>
      <w:lvlJc w:val="left"/>
      <w:pPr>
        <w:tabs>
          <w:tab w:val="num" w:pos="720"/>
        </w:tabs>
        <w:ind w:left="720" w:hanging="360"/>
      </w:pPr>
      <w:rPr>
        <w:rFont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C066AE"/>
    <w:multiLevelType w:val="hybridMultilevel"/>
    <w:tmpl w:val="D8A84D70"/>
    <w:lvl w:ilvl="0" w:tplc="1D70D70E">
      <w:start w:val="1"/>
      <w:numFmt w:val="bullet"/>
      <w:lvlText w:val="•"/>
      <w:lvlJc w:val="left"/>
      <w:pPr>
        <w:ind w:left="720" w:hanging="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ED00B11"/>
    <w:multiLevelType w:val="hybridMultilevel"/>
    <w:tmpl w:val="39C6D52C"/>
    <w:lvl w:ilvl="0" w:tplc="1809000B">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1E4429C"/>
    <w:multiLevelType w:val="hybridMultilevel"/>
    <w:tmpl w:val="279AB42A"/>
    <w:lvl w:ilvl="0" w:tplc="08090003">
      <w:start w:val="1"/>
      <w:numFmt w:val="bullet"/>
      <w:lvlText w:val="o"/>
      <w:lvlJc w:val="left"/>
      <w:pPr>
        <w:tabs>
          <w:tab w:val="num" w:pos="720"/>
        </w:tabs>
        <w:ind w:left="720" w:hanging="360"/>
      </w:pPr>
      <w:rPr>
        <w:rFonts w:ascii="Courier New" w:hAnsi="Courier New" w:cs="Courier New"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A1651A"/>
    <w:multiLevelType w:val="hybridMultilevel"/>
    <w:tmpl w:val="D7E4C8C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3F91488"/>
    <w:multiLevelType w:val="hybridMultilevel"/>
    <w:tmpl w:val="916E8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A6157A"/>
    <w:multiLevelType w:val="singleLevel"/>
    <w:tmpl w:val="3D14ACA4"/>
    <w:lvl w:ilvl="0">
      <w:start w:val="1"/>
      <w:numFmt w:val="decimal"/>
      <w:lvlText w:val="%1."/>
      <w:lvlJc w:val="left"/>
      <w:pPr>
        <w:tabs>
          <w:tab w:val="num" w:pos="720"/>
        </w:tabs>
        <w:ind w:left="720" w:hanging="720"/>
      </w:pPr>
      <w:rPr>
        <w:rFonts w:hint="default"/>
      </w:rPr>
    </w:lvl>
  </w:abstractNum>
  <w:abstractNum w:abstractNumId="21" w15:restartNumberingAfterBreak="0">
    <w:nsid w:val="35054A1F"/>
    <w:multiLevelType w:val="multilevel"/>
    <w:tmpl w:val="BC8E3F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1C3A28"/>
    <w:multiLevelType w:val="hybridMultilevel"/>
    <w:tmpl w:val="970E7C04"/>
    <w:lvl w:ilvl="0" w:tplc="0809000F">
      <w:start w:val="1"/>
      <w:numFmt w:val="decimal"/>
      <w:lvlText w:val="%1."/>
      <w:lvlJc w:val="left"/>
      <w:pPr>
        <w:tabs>
          <w:tab w:val="num" w:pos="1800"/>
        </w:tabs>
        <w:ind w:left="180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9201AC"/>
    <w:multiLevelType w:val="hybridMultilevel"/>
    <w:tmpl w:val="B7FEFF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3BCE1D96"/>
    <w:multiLevelType w:val="hybridMultilevel"/>
    <w:tmpl w:val="F2DC9A1A"/>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25" w15:restartNumberingAfterBreak="0">
    <w:nsid w:val="462837FA"/>
    <w:multiLevelType w:val="hybridMultilevel"/>
    <w:tmpl w:val="721AD3B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A274CA"/>
    <w:multiLevelType w:val="hybridMultilevel"/>
    <w:tmpl w:val="565447B8"/>
    <w:lvl w:ilvl="0" w:tplc="B6BE497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3877BF"/>
    <w:multiLevelType w:val="hybridMultilevel"/>
    <w:tmpl w:val="34C28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BF05D0"/>
    <w:multiLevelType w:val="hybridMultilevel"/>
    <w:tmpl w:val="54220532"/>
    <w:lvl w:ilvl="0" w:tplc="18090001">
      <w:start w:val="1"/>
      <w:numFmt w:val="bullet"/>
      <w:lvlText w:val=""/>
      <w:lvlJc w:val="left"/>
      <w:pPr>
        <w:ind w:left="754" w:hanging="360"/>
      </w:pPr>
      <w:rPr>
        <w:rFonts w:ascii="Symbol" w:hAnsi="Symbol" w:hint="default"/>
      </w:rPr>
    </w:lvl>
    <w:lvl w:ilvl="1" w:tplc="18090003" w:tentative="1">
      <w:start w:val="1"/>
      <w:numFmt w:val="bullet"/>
      <w:lvlText w:val="o"/>
      <w:lvlJc w:val="left"/>
      <w:pPr>
        <w:ind w:left="1474" w:hanging="360"/>
      </w:pPr>
      <w:rPr>
        <w:rFonts w:ascii="Courier New" w:hAnsi="Courier New" w:cs="Courier New" w:hint="default"/>
      </w:rPr>
    </w:lvl>
    <w:lvl w:ilvl="2" w:tplc="18090005" w:tentative="1">
      <w:start w:val="1"/>
      <w:numFmt w:val="bullet"/>
      <w:lvlText w:val=""/>
      <w:lvlJc w:val="left"/>
      <w:pPr>
        <w:ind w:left="2194" w:hanging="360"/>
      </w:pPr>
      <w:rPr>
        <w:rFonts w:ascii="Wingdings" w:hAnsi="Wingdings" w:hint="default"/>
      </w:rPr>
    </w:lvl>
    <w:lvl w:ilvl="3" w:tplc="18090001" w:tentative="1">
      <w:start w:val="1"/>
      <w:numFmt w:val="bullet"/>
      <w:lvlText w:val=""/>
      <w:lvlJc w:val="left"/>
      <w:pPr>
        <w:ind w:left="2914" w:hanging="360"/>
      </w:pPr>
      <w:rPr>
        <w:rFonts w:ascii="Symbol" w:hAnsi="Symbol" w:hint="default"/>
      </w:rPr>
    </w:lvl>
    <w:lvl w:ilvl="4" w:tplc="18090003" w:tentative="1">
      <w:start w:val="1"/>
      <w:numFmt w:val="bullet"/>
      <w:lvlText w:val="o"/>
      <w:lvlJc w:val="left"/>
      <w:pPr>
        <w:ind w:left="3634" w:hanging="360"/>
      </w:pPr>
      <w:rPr>
        <w:rFonts w:ascii="Courier New" w:hAnsi="Courier New" w:cs="Courier New" w:hint="default"/>
      </w:rPr>
    </w:lvl>
    <w:lvl w:ilvl="5" w:tplc="18090005" w:tentative="1">
      <w:start w:val="1"/>
      <w:numFmt w:val="bullet"/>
      <w:lvlText w:val=""/>
      <w:lvlJc w:val="left"/>
      <w:pPr>
        <w:ind w:left="4354" w:hanging="360"/>
      </w:pPr>
      <w:rPr>
        <w:rFonts w:ascii="Wingdings" w:hAnsi="Wingdings" w:hint="default"/>
      </w:rPr>
    </w:lvl>
    <w:lvl w:ilvl="6" w:tplc="18090001" w:tentative="1">
      <w:start w:val="1"/>
      <w:numFmt w:val="bullet"/>
      <w:lvlText w:val=""/>
      <w:lvlJc w:val="left"/>
      <w:pPr>
        <w:ind w:left="5074" w:hanging="360"/>
      </w:pPr>
      <w:rPr>
        <w:rFonts w:ascii="Symbol" w:hAnsi="Symbol" w:hint="default"/>
      </w:rPr>
    </w:lvl>
    <w:lvl w:ilvl="7" w:tplc="18090003" w:tentative="1">
      <w:start w:val="1"/>
      <w:numFmt w:val="bullet"/>
      <w:lvlText w:val="o"/>
      <w:lvlJc w:val="left"/>
      <w:pPr>
        <w:ind w:left="5794" w:hanging="360"/>
      </w:pPr>
      <w:rPr>
        <w:rFonts w:ascii="Courier New" w:hAnsi="Courier New" w:cs="Courier New" w:hint="default"/>
      </w:rPr>
    </w:lvl>
    <w:lvl w:ilvl="8" w:tplc="18090005" w:tentative="1">
      <w:start w:val="1"/>
      <w:numFmt w:val="bullet"/>
      <w:lvlText w:val=""/>
      <w:lvlJc w:val="left"/>
      <w:pPr>
        <w:ind w:left="6514" w:hanging="360"/>
      </w:pPr>
      <w:rPr>
        <w:rFonts w:ascii="Wingdings" w:hAnsi="Wingdings" w:hint="default"/>
      </w:rPr>
    </w:lvl>
  </w:abstractNum>
  <w:abstractNum w:abstractNumId="29" w15:restartNumberingAfterBreak="0">
    <w:nsid w:val="4EA304AA"/>
    <w:multiLevelType w:val="hybridMultilevel"/>
    <w:tmpl w:val="5940895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55906E4"/>
    <w:multiLevelType w:val="hybridMultilevel"/>
    <w:tmpl w:val="1AFE0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1E67FE"/>
    <w:multiLevelType w:val="hybridMultilevel"/>
    <w:tmpl w:val="79984F4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DCD537A"/>
    <w:multiLevelType w:val="hybridMultilevel"/>
    <w:tmpl w:val="78329E9C"/>
    <w:lvl w:ilvl="0" w:tplc="6AB29272">
      <w:start w:val="1"/>
      <w:numFmt w:val="bullet"/>
      <w:lvlText w:val=""/>
      <w:lvlJc w:val="left"/>
      <w:pPr>
        <w:tabs>
          <w:tab w:val="num" w:pos="1872"/>
        </w:tabs>
        <w:ind w:left="1872" w:hanging="432"/>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FB3DC1"/>
    <w:multiLevelType w:val="hybridMultilevel"/>
    <w:tmpl w:val="C67C063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63835480"/>
    <w:multiLevelType w:val="hybridMultilevel"/>
    <w:tmpl w:val="4FCA8E54"/>
    <w:lvl w:ilvl="0" w:tplc="08090003">
      <w:start w:val="1"/>
      <w:numFmt w:val="bullet"/>
      <w:lvlText w:val="o"/>
      <w:lvlJc w:val="left"/>
      <w:pPr>
        <w:tabs>
          <w:tab w:val="num" w:pos="720"/>
        </w:tabs>
        <w:ind w:left="720" w:hanging="360"/>
      </w:pPr>
      <w:rPr>
        <w:rFonts w:ascii="Courier New" w:hAnsi="Courier New" w:cs="Courier New"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8B41F3"/>
    <w:multiLevelType w:val="hybridMultilevel"/>
    <w:tmpl w:val="86C844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B0B51CC"/>
    <w:multiLevelType w:val="hybridMultilevel"/>
    <w:tmpl w:val="6C5EEB7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B170D83"/>
    <w:multiLevelType w:val="hybridMultilevel"/>
    <w:tmpl w:val="12360218"/>
    <w:lvl w:ilvl="0" w:tplc="B6BE497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F966C1"/>
    <w:multiLevelType w:val="hybridMultilevel"/>
    <w:tmpl w:val="A0740DD4"/>
    <w:lvl w:ilvl="0" w:tplc="1D70D70E">
      <w:start w:val="1"/>
      <w:numFmt w:val="bullet"/>
      <w:lvlText w:val="•"/>
      <w:lvlJc w:val="left"/>
      <w:pPr>
        <w:ind w:left="720" w:hanging="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2950E8B"/>
    <w:multiLevelType w:val="hybridMultilevel"/>
    <w:tmpl w:val="3DE4B482"/>
    <w:lvl w:ilvl="0" w:tplc="B6BE497A">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FD0C1A"/>
    <w:multiLevelType w:val="hybridMultilevel"/>
    <w:tmpl w:val="0C743B6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B6A52E1"/>
    <w:multiLevelType w:val="hybridMultilevel"/>
    <w:tmpl w:val="6D468ABC"/>
    <w:lvl w:ilvl="0" w:tplc="0809000F">
      <w:start w:val="1"/>
      <w:numFmt w:val="decimal"/>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42" w15:restartNumberingAfterBreak="0">
    <w:nsid w:val="7BAE2033"/>
    <w:multiLevelType w:val="hybridMultilevel"/>
    <w:tmpl w:val="EA5EC994"/>
    <w:lvl w:ilvl="0" w:tplc="65C21C3E">
      <w:numFmt w:val="bullet"/>
      <w:lvlText w:val="-"/>
      <w:lvlJc w:val="left"/>
      <w:pPr>
        <w:ind w:left="2340" w:hanging="360"/>
      </w:pPr>
      <w:rPr>
        <w:rFonts w:ascii="Times New Roman" w:eastAsia="Times New Roman" w:hAnsi="Times New Roman"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43" w15:restartNumberingAfterBreak="0">
    <w:nsid w:val="7E7342BF"/>
    <w:multiLevelType w:val="hybridMultilevel"/>
    <w:tmpl w:val="2B34F6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7EBD63D7"/>
    <w:multiLevelType w:val="hybridMultilevel"/>
    <w:tmpl w:val="D30027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890595"/>
    <w:multiLevelType w:val="hybridMultilevel"/>
    <w:tmpl w:val="8F8A1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3691288">
    <w:abstractNumId w:val="44"/>
  </w:num>
  <w:num w:numId="2" w16cid:durableId="160051712">
    <w:abstractNumId w:val="39"/>
  </w:num>
  <w:num w:numId="3" w16cid:durableId="2001425187">
    <w:abstractNumId w:val="11"/>
  </w:num>
  <w:num w:numId="4" w16cid:durableId="282885343">
    <w:abstractNumId w:val="37"/>
  </w:num>
  <w:num w:numId="5" w16cid:durableId="2117406505">
    <w:abstractNumId w:val="26"/>
  </w:num>
  <w:num w:numId="6" w16cid:durableId="268978326">
    <w:abstractNumId w:val="32"/>
  </w:num>
  <w:num w:numId="7" w16cid:durableId="1410230928">
    <w:abstractNumId w:val="20"/>
  </w:num>
  <w:num w:numId="8" w16cid:durableId="562571423">
    <w:abstractNumId w:val="22"/>
  </w:num>
  <w:num w:numId="9" w16cid:durableId="137920072">
    <w:abstractNumId w:val="4"/>
  </w:num>
  <w:num w:numId="10" w16cid:durableId="1390037766">
    <w:abstractNumId w:val="13"/>
  </w:num>
  <w:num w:numId="11" w16cid:durableId="818493729">
    <w:abstractNumId w:val="14"/>
  </w:num>
  <w:num w:numId="12" w16cid:durableId="1618097418">
    <w:abstractNumId w:val="17"/>
  </w:num>
  <w:num w:numId="13" w16cid:durableId="276184376">
    <w:abstractNumId w:val="25"/>
  </w:num>
  <w:num w:numId="14" w16cid:durableId="1239486194">
    <w:abstractNumId w:val="5"/>
  </w:num>
  <w:num w:numId="15" w16cid:durableId="667562642">
    <w:abstractNumId w:val="34"/>
  </w:num>
  <w:num w:numId="16" w16cid:durableId="1404261264">
    <w:abstractNumId w:val="8"/>
  </w:num>
  <w:num w:numId="17" w16cid:durableId="10030739">
    <w:abstractNumId w:val="1"/>
  </w:num>
  <w:num w:numId="18" w16cid:durableId="1665234497">
    <w:abstractNumId w:val="41"/>
  </w:num>
  <w:num w:numId="19" w16cid:durableId="862472789">
    <w:abstractNumId w:val="33"/>
  </w:num>
  <w:num w:numId="20" w16cid:durableId="810053958">
    <w:abstractNumId w:val="31"/>
  </w:num>
  <w:num w:numId="21" w16cid:durableId="829755215">
    <w:abstractNumId w:val="7"/>
  </w:num>
  <w:num w:numId="22" w16cid:durableId="587547129">
    <w:abstractNumId w:val="0"/>
  </w:num>
  <w:num w:numId="23" w16cid:durableId="531378146">
    <w:abstractNumId w:val="42"/>
  </w:num>
  <w:num w:numId="24" w16cid:durableId="2019313002">
    <w:abstractNumId w:val="9"/>
  </w:num>
  <w:num w:numId="25" w16cid:durableId="1075976061">
    <w:abstractNumId w:val="27"/>
  </w:num>
  <w:num w:numId="26" w16cid:durableId="1385180928">
    <w:abstractNumId w:val="19"/>
  </w:num>
  <w:num w:numId="27" w16cid:durableId="133569605">
    <w:abstractNumId w:val="30"/>
  </w:num>
  <w:num w:numId="28" w16cid:durableId="1012563194">
    <w:abstractNumId w:val="45"/>
  </w:num>
  <w:num w:numId="29" w16cid:durableId="1075274743">
    <w:abstractNumId w:val="24"/>
  </w:num>
  <w:num w:numId="30" w16cid:durableId="509951775">
    <w:abstractNumId w:val="43"/>
  </w:num>
  <w:num w:numId="31" w16cid:durableId="1256354902">
    <w:abstractNumId w:val="3"/>
  </w:num>
  <w:num w:numId="32" w16cid:durableId="2133136435">
    <w:abstractNumId w:val="23"/>
  </w:num>
  <w:num w:numId="33" w16cid:durableId="830751452">
    <w:abstractNumId w:val="35"/>
  </w:num>
  <w:num w:numId="34" w16cid:durableId="520360818">
    <w:abstractNumId w:val="10"/>
  </w:num>
  <w:num w:numId="35" w16cid:durableId="689333867">
    <w:abstractNumId w:val="38"/>
  </w:num>
  <w:num w:numId="36" w16cid:durableId="2053772687">
    <w:abstractNumId w:val="6"/>
  </w:num>
  <w:num w:numId="37" w16cid:durableId="1465345078">
    <w:abstractNumId w:val="2"/>
  </w:num>
  <w:num w:numId="38" w16cid:durableId="834494088">
    <w:abstractNumId w:val="15"/>
  </w:num>
  <w:num w:numId="39" w16cid:durableId="1127698474">
    <w:abstractNumId w:val="36"/>
  </w:num>
  <w:num w:numId="40" w16cid:durableId="147674760">
    <w:abstractNumId w:val="12"/>
  </w:num>
  <w:num w:numId="41" w16cid:durableId="1297875891">
    <w:abstractNumId w:val="28"/>
  </w:num>
  <w:num w:numId="42" w16cid:durableId="699672793">
    <w:abstractNumId w:val="16"/>
  </w:num>
  <w:num w:numId="43" w16cid:durableId="1629819837">
    <w:abstractNumId w:val="29"/>
  </w:num>
  <w:num w:numId="44" w16cid:durableId="1848709861">
    <w:abstractNumId w:val="40"/>
  </w:num>
  <w:num w:numId="45" w16cid:durableId="703022723">
    <w:abstractNumId w:val="18"/>
  </w:num>
  <w:num w:numId="46" w16cid:durableId="1965430446">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4B7"/>
    <w:rsid w:val="000000EC"/>
    <w:rsid w:val="0000139D"/>
    <w:rsid w:val="00003BBD"/>
    <w:rsid w:val="0000496A"/>
    <w:rsid w:val="000070C3"/>
    <w:rsid w:val="00010B86"/>
    <w:rsid w:val="00014616"/>
    <w:rsid w:val="00020AD9"/>
    <w:rsid w:val="00027CA5"/>
    <w:rsid w:val="00030F3A"/>
    <w:rsid w:val="0005660D"/>
    <w:rsid w:val="0006352E"/>
    <w:rsid w:val="000648A9"/>
    <w:rsid w:val="00071F64"/>
    <w:rsid w:val="000A05DD"/>
    <w:rsid w:val="000A3A3D"/>
    <w:rsid w:val="000A3C14"/>
    <w:rsid w:val="000C23DE"/>
    <w:rsid w:val="000E1AB5"/>
    <w:rsid w:val="000F2744"/>
    <w:rsid w:val="000F2AAB"/>
    <w:rsid w:val="00100E01"/>
    <w:rsid w:val="001040A5"/>
    <w:rsid w:val="001045D9"/>
    <w:rsid w:val="00105A66"/>
    <w:rsid w:val="00110EF1"/>
    <w:rsid w:val="00112BB5"/>
    <w:rsid w:val="00114EAE"/>
    <w:rsid w:val="001169BA"/>
    <w:rsid w:val="00130523"/>
    <w:rsid w:val="00135A0E"/>
    <w:rsid w:val="0013609B"/>
    <w:rsid w:val="00151621"/>
    <w:rsid w:val="0015188F"/>
    <w:rsid w:val="00153CA1"/>
    <w:rsid w:val="001618AF"/>
    <w:rsid w:val="00161F88"/>
    <w:rsid w:val="00173D53"/>
    <w:rsid w:val="00174650"/>
    <w:rsid w:val="00180956"/>
    <w:rsid w:val="00185121"/>
    <w:rsid w:val="00185BC7"/>
    <w:rsid w:val="00191558"/>
    <w:rsid w:val="0019451E"/>
    <w:rsid w:val="00195852"/>
    <w:rsid w:val="001A2357"/>
    <w:rsid w:val="001A3F2C"/>
    <w:rsid w:val="001B19A6"/>
    <w:rsid w:val="001B6C51"/>
    <w:rsid w:val="001C4160"/>
    <w:rsid w:val="001D23E6"/>
    <w:rsid w:val="001D4733"/>
    <w:rsid w:val="001E5830"/>
    <w:rsid w:val="001F7EC7"/>
    <w:rsid w:val="002117E9"/>
    <w:rsid w:val="002167A4"/>
    <w:rsid w:val="00227DDA"/>
    <w:rsid w:val="00232C35"/>
    <w:rsid w:val="00233D5E"/>
    <w:rsid w:val="00235B99"/>
    <w:rsid w:val="00243EF4"/>
    <w:rsid w:val="00245DCF"/>
    <w:rsid w:val="0024748C"/>
    <w:rsid w:val="00274553"/>
    <w:rsid w:val="002807BF"/>
    <w:rsid w:val="00284239"/>
    <w:rsid w:val="00285B06"/>
    <w:rsid w:val="002875EA"/>
    <w:rsid w:val="00287B1A"/>
    <w:rsid w:val="002907F9"/>
    <w:rsid w:val="00292186"/>
    <w:rsid w:val="0029235B"/>
    <w:rsid w:val="00294B80"/>
    <w:rsid w:val="002A056A"/>
    <w:rsid w:val="002A2A88"/>
    <w:rsid w:val="002A7E9A"/>
    <w:rsid w:val="002B4E93"/>
    <w:rsid w:val="002B6804"/>
    <w:rsid w:val="002C365B"/>
    <w:rsid w:val="002C6F03"/>
    <w:rsid w:val="002F2C95"/>
    <w:rsid w:val="002F6FDD"/>
    <w:rsid w:val="0030301F"/>
    <w:rsid w:val="0030487C"/>
    <w:rsid w:val="00307D3A"/>
    <w:rsid w:val="00320018"/>
    <w:rsid w:val="00325082"/>
    <w:rsid w:val="00331A83"/>
    <w:rsid w:val="00343957"/>
    <w:rsid w:val="00343BB3"/>
    <w:rsid w:val="00366479"/>
    <w:rsid w:val="00367C98"/>
    <w:rsid w:val="0038312F"/>
    <w:rsid w:val="00383B1B"/>
    <w:rsid w:val="00384A7D"/>
    <w:rsid w:val="003A4A39"/>
    <w:rsid w:val="003C0651"/>
    <w:rsid w:val="003C101E"/>
    <w:rsid w:val="003D006C"/>
    <w:rsid w:val="003D22E8"/>
    <w:rsid w:val="003E0A82"/>
    <w:rsid w:val="003E2158"/>
    <w:rsid w:val="003F2A35"/>
    <w:rsid w:val="003F4431"/>
    <w:rsid w:val="003F5758"/>
    <w:rsid w:val="003F5F19"/>
    <w:rsid w:val="003F6A07"/>
    <w:rsid w:val="00400D03"/>
    <w:rsid w:val="00403213"/>
    <w:rsid w:val="00411874"/>
    <w:rsid w:val="00411AAB"/>
    <w:rsid w:val="0042560A"/>
    <w:rsid w:val="00425631"/>
    <w:rsid w:val="00430DD4"/>
    <w:rsid w:val="00433886"/>
    <w:rsid w:val="00444D02"/>
    <w:rsid w:val="00456DA8"/>
    <w:rsid w:val="00463C55"/>
    <w:rsid w:val="00474053"/>
    <w:rsid w:val="00474261"/>
    <w:rsid w:val="0047675B"/>
    <w:rsid w:val="00490B9A"/>
    <w:rsid w:val="004962E0"/>
    <w:rsid w:val="004A12D4"/>
    <w:rsid w:val="004A765D"/>
    <w:rsid w:val="004B50A9"/>
    <w:rsid w:val="004B7417"/>
    <w:rsid w:val="004C0616"/>
    <w:rsid w:val="004C1807"/>
    <w:rsid w:val="004C3F81"/>
    <w:rsid w:val="004C529D"/>
    <w:rsid w:val="004D4E5C"/>
    <w:rsid w:val="004E4267"/>
    <w:rsid w:val="00500C97"/>
    <w:rsid w:val="005031DA"/>
    <w:rsid w:val="005150F4"/>
    <w:rsid w:val="005233A5"/>
    <w:rsid w:val="00532D60"/>
    <w:rsid w:val="00535CA4"/>
    <w:rsid w:val="0053695E"/>
    <w:rsid w:val="005459C4"/>
    <w:rsid w:val="00546E8B"/>
    <w:rsid w:val="00561CAF"/>
    <w:rsid w:val="00575699"/>
    <w:rsid w:val="005802C1"/>
    <w:rsid w:val="00584FC4"/>
    <w:rsid w:val="00590ABD"/>
    <w:rsid w:val="005928A4"/>
    <w:rsid w:val="005931E8"/>
    <w:rsid w:val="0059632D"/>
    <w:rsid w:val="00597FA4"/>
    <w:rsid w:val="005A667A"/>
    <w:rsid w:val="005C0E61"/>
    <w:rsid w:val="005C21FA"/>
    <w:rsid w:val="005D46AD"/>
    <w:rsid w:val="005E68A3"/>
    <w:rsid w:val="005E6D2B"/>
    <w:rsid w:val="005F70EC"/>
    <w:rsid w:val="00604564"/>
    <w:rsid w:val="006047BC"/>
    <w:rsid w:val="0061773F"/>
    <w:rsid w:val="006177B6"/>
    <w:rsid w:val="006242D3"/>
    <w:rsid w:val="00625E6C"/>
    <w:rsid w:val="00627311"/>
    <w:rsid w:val="00632298"/>
    <w:rsid w:val="00636AF8"/>
    <w:rsid w:val="00640B29"/>
    <w:rsid w:val="00641908"/>
    <w:rsid w:val="0064529A"/>
    <w:rsid w:val="0064715A"/>
    <w:rsid w:val="00661AE8"/>
    <w:rsid w:val="006761B2"/>
    <w:rsid w:val="006931C5"/>
    <w:rsid w:val="006A0A44"/>
    <w:rsid w:val="006A220F"/>
    <w:rsid w:val="006A63F2"/>
    <w:rsid w:val="006A6DD9"/>
    <w:rsid w:val="006B289F"/>
    <w:rsid w:val="006B3DE0"/>
    <w:rsid w:val="006B6F07"/>
    <w:rsid w:val="006C5466"/>
    <w:rsid w:val="006C65EB"/>
    <w:rsid w:val="006C6957"/>
    <w:rsid w:val="006D1C86"/>
    <w:rsid w:val="006D24EE"/>
    <w:rsid w:val="006E1411"/>
    <w:rsid w:val="006E3A27"/>
    <w:rsid w:val="006F2E8A"/>
    <w:rsid w:val="007054C9"/>
    <w:rsid w:val="00715540"/>
    <w:rsid w:val="00720436"/>
    <w:rsid w:val="007215CC"/>
    <w:rsid w:val="0072604D"/>
    <w:rsid w:val="00733A4E"/>
    <w:rsid w:val="007344B7"/>
    <w:rsid w:val="00780F9E"/>
    <w:rsid w:val="0078488B"/>
    <w:rsid w:val="00785FF3"/>
    <w:rsid w:val="00792F76"/>
    <w:rsid w:val="00797A51"/>
    <w:rsid w:val="007B05A8"/>
    <w:rsid w:val="007B32B5"/>
    <w:rsid w:val="007B6FD5"/>
    <w:rsid w:val="007C45C0"/>
    <w:rsid w:val="007C54F5"/>
    <w:rsid w:val="007D3D31"/>
    <w:rsid w:val="007D5A9D"/>
    <w:rsid w:val="007D6A38"/>
    <w:rsid w:val="007E739D"/>
    <w:rsid w:val="007E7EC8"/>
    <w:rsid w:val="007F3801"/>
    <w:rsid w:val="007F5CF0"/>
    <w:rsid w:val="00800441"/>
    <w:rsid w:val="00810135"/>
    <w:rsid w:val="0081166F"/>
    <w:rsid w:val="00816F24"/>
    <w:rsid w:val="00826A09"/>
    <w:rsid w:val="0083597C"/>
    <w:rsid w:val="00853722"/>
    <w:rsid w:val="008623D9"/>
    <w:rsid w:val="00867646"/>
    <w:rsid w:val="0087017E"/>
    <w:rsid w:val="00870DC1"/>
    <w:rsid w:val="00880DD2"/>
    <w:rsid w:val="00884681"/>
    <w:rsid w:val="008910AB"/>
    <w:rsid w:val="00891907"/>
    <w:rsid w:val="0089365B"/>
    <w:rsid w:val="0089604C"/>
    <w:rsid w:val="00896330"/>
    <w:rsid w:val="008977E2"/>
    <w:rsid w:val="008A0327"/>
    <w:rsid w:val="008B3B30"/>
    <w:rsid w:val="008C25A7"/>
    <w:rsid w:val="008C3469"/>
    <w:rsid w:val="008D6147"/>
    <w:rsid w:val="008E34D3"/>
    <w:rsid w:val="008F5DBB"/>
    <w:rsid w:val="008F64B1"/>
    <w:rsid w:val="009002BE"/>
    <w:rsid w:val="009055DB"/>
    <w:rsid w:val="00916BC9"/>
    <w:rsid w:val="009211DD"/>
    <w:rsid w:val="009218F4"/>
    <w:rsid w:val="0092464C"/>
    <w:rsid w:val="009271D4"/>
    <w:rsid w:val="00930DF4"/>
    <w:rsid w:val="00937B02"/>
    <w:rsid w:val="0094328E"/>
    <w:rsid w:val="009614A1"/>
    <w:rsid w:val="00970F40"/>
    <w:rsid w:val="009728F6"/>
    <w:rsid w:val="00981244"/>
    <w:rsid w:val="00982FC6"/>
    <w:rsid w:val="009A2F7E"/>
    <w:rsid w:val="009A73DE"/>
    <w:rsid w:val="009B0569"/>
    <w:rsid w:val="009B2111"/>
    <w:rsid w:val="009D566B"/>
    <w:rsid w:val="00A01C09"/>
    <w:rsid w:val="00A1361C"/>
    <w:rsid w:val="00A23C1F"/>
    <w:rsid w:val="00A25408"/>
    <w:rsid w:val="00A25A9D"/>
    <w:rsid w:val="00A3217E"/>
    <w:rsid w:val="00A33752"/>
    <w:rsid w:val="00A41EB9"/>
    <w:rsid w:val="00A44FDA"/>
    <w:rsid w:val="00A638DB"/>
    <w:rsid w:val="00A823DD"/>
    <w:rsid w:val="00A87214"/>
    <w:rsid w:val="00A95078"/>
    <w:rsid w:val="00A965FD"/>
    <w:rsid w:val="00AB1DD7"/>
    <w:rsid w:val="00AB373E"/>
    <w:rsid w:val="00AC1F2D"/>
    <w:rsid w:val="00AC5252"/>
    <w:rsid w:val="00AD364C"/>
    <w:rsid w:val="00AE16AE"/>
    <w:rsid w:val="00AE2000"/>
    <w:rsid w:val="00AE2514"/>
    <w:rsid w:val="00AF31CA"/>
    <w:rsid w:val="00AF4E9D"/>
    <w:rsid w:val="00B12186"/>
    <w:rsid w:val="00B208C7"/>
    <w:rsid w:val="00B20DF6"/>
    <w:rsid w:val="00B2404E"/>
    <w:rsid w:val="00B259A9"/>
    <w:rsid w:val="00B345BF"/>
    <w:rsid w:val="00B376DE"/>
    <w:rsid w:val="00B46252"/>
    <w:rsid w:val="00B46947"/>
    <w:rsid w:val="00B50275"/>
    <w:rsid w:val="00B51D82"/>
    <w:rsid w:val="00B5623E"/>
    <w:rsid w:val="00B61EF4"/>
    <w:rsid w:val="00B6260A"/>
    <w:rsid w:val="00B64E0E"/>
    <w:rsid w:val="00B71B08"/>
    <w:rsid w:val="00B74E01"/>
    <w:rsid w:val="00B76B0C"/>
    <w:rsid w:val="00B82CED"/>
    <w:rsid w:val="00B94462"/>
    <w:rsid w:val="00BA4EE3"/>
    <w:rsid w:val="00BA764F"/>
    <w:rsid w:val="00BC2307"/>
    <w:rsid w:val="00BC6558"/>
    <w:rsid w:val="00BD7C0A"/>
    <w:rsid w:val="00BE1441"/>
    <w:rsid w:val="00BE7A0F"/>
    <w:rsid w:val="00BF2D96"/>
    <w:rsid w:val="00BF2DF6"/>
    <w:rsid w:val="00BF36A9"/>
    <w:rsid w:val="00BF79CB"/>
    <w:rsid w:val="00C01D94"/>
    <w:rsid w:val="00C072E2"/>
    <w:rsid w:val="00C11A62"/>
    <w:rsid w:val="00C14FB0"/>
    <w:rsid w:val="00C1734A"/>
    <w:rsid w:val="00C30C62"/>
    <w:rsid w:val="00C31441"/>
    <w:rsid w:val="00C44A7D"/>
    <w:rsid w:val="00C462A1"/>
    <w:rsid w:val="00C46D21"/>
    <w:rsid w:val="00C50145"/>
    <w:rsid w:val="00C66979"/>
    <w:rsid w:val="00C82267"/>
    <w:rsid w:val="00C93FE6"/>
    <w:rsid w:val="00C9537C"/>
    <w:rsid w:val="00CC614E"/>
    <w:rsid w:val="00CD406F"/>
    <w:rsid w:val="00CE5EA5"/>
    <w:rsid w:val="00CE6F3C"/>
    <w:rsid w:val="00CF10F4"/>
    <w:rsid w:val="00CF18F9"/>
    <w:rsid w:val="00CF574A"/>
    <w:rsid w:val="00CF673F"/>
    <w:rsid w:val="00D0336F"/>
    <w:rsid w:val="00D04A41"/>
    <w:rsid w:val="00D05991"/>
    <w:rsid w:val="00D065DB"/>
    <w:rsid w:val="00D20DF4"/>
    <w:rsid w:val="00D24B47"/>
    <w:rsid w:val="00D27A3F"/>
    <w:rsid w:val="00D3219C"/>
    <w:rsid w:val="00D45580"/>
    <w:rsid w:val="00D47490"/>
    <w:rsid w:val="00D54625"/>
    <w:rsid w:val="00D551B2"/>
    <w:rsid w:val="00D55D75"/>
    <w:rsid w:val="00D714F4"/>
    <w:rsid w:val="00D84657"/>
    <w:rsid w:val="00D866E1"/>
    <w:rsid w:val="00D91542"/>
    <w:rsid w:val="00D96427"/>
    <w:rsid w:val="00DC6C31"/>
    <w:rsid w:val="00DD0F10"/>
    <w:rsid w:val="00DD37B3"/>
    <w:rsid w:val="00DD429A"/>
    <w:rsid w:val="00DD7C6F"/>
    <w:rsid w:val="00DE1D80"/>
    <w:rsid w:val="00DE252D"/>
    <w:rsid w:val="00DF3EB5"/>
    <w:rsid w:val="00E01CD8"/>
    <w:rsid w:val="00E06346"/>
    <w:rsid w:val="00E15E91"/>
    <w:rsid w:val="00E21170"/>
    <w:rsid w:val="00E2366C"/>
    <w:rsid w:val="00E43996"/>
    <w:rsid w:val="00E67075"/>
    <w:rsid w:val="00E73A19"/>
    <w:rsid w:val="00E76069"/>
    <w:rsid w:val="00E76E3E"/>
    <w:rsid w:val="00E827C7"/>
    <w:rsid w:val="00E917BB"/>
    <w:rsid w:val="00E97BC4"/>
    <w:rsid w:val="00EA579E"/>
    <w:rsid w:val="00EB1917"/>
    <w:rsid w:val="00EB2B5F"/>
    <w:rsid w:val="00EB45A8"/>
    <w:rsid w:val="00EB7153"/>
    <w:rsid w:val="00EC3A0B"/>
    <w:rsid w:val="00EC4B7B"/>
    <w:rsid w:val="00EC57BB"/>
    <w:rsid w:val="00EC59A0"/>
    <w:rsid w:val="00EC64C9"/>
    <w:rsid w:val="00ED7E06"/>
    <w:rsid w:val="00EE68A3"/>
    <w:rsid w:val="00EE700A"/>
    <w:rsid w:val="00EF2337"/>
    <w:rsid w:val="00F11CAB"/>
    <w:rsid w:val="00F12926"/>
    <w:rsid w:val="00F16185"/>
    <w:rsid w:val="00F16E5C"/>
    <w:rsid w:val="00F20C5B"/>
    <w:rsid w:val="00F238CF"/>
    <w:rsid w:val="00F26D72"/>
    <w:rsid w:val="00F37462"/>
    <w:rsid w:val="00F42EEE"/>
    <w:rsid w:val="00F46B23"/>
    <w:rsid w:val="00F515AA"/>
    <w:rsid w:val="00F53363"/>
    <w:rsid w:val="00F546EA"/>
    <w:rsid w:val="00F60AE2"/>
    <w:rsid w:val="00F66C35"/>
    <w:rsid w:val="00F70606"/>
    <w:rsid w:val="00F81EE3"/>
    <w:rsid w:val="00F829A3"/>
    <w:rsid w:val="00F83D3B"/>
    <w:rsid w:val="00F93FF3"/>
    <w:rsid w:val="00F943C5"/>
    <w:rsid w:val="00F956D6"/>
    <w:rsid w:val="00F96AF7"/>
    <w:rsid w:val="00FA0B79"/>
    <w:rsid w:val="00FA10A1"/>
    <w:rsid w:val="00FB0E4F"/>
    <w:rsid w:val="00FB36BB"/>
    <w:rsid w:val="00FB490A"/>
    <w:rsid w:val="00FC05A1"/>
    <w:rsid w:val="00FC15D5"/>
    <w:rsid w:val="00FD2142"/>
    <w:rsid w:val="00FD6F8A"/>
    <w:rsid w:val="00FE05B4"/>
    <w:rsid w:val="00FE0AD0"/>
    <w:rsid w:val="0637E17B"/>
    <w:rsid w:val="0733542D"/>
    <w:rsid w:val="0CF0AD2A"/>
    <w:rsid w:val="0FD987D1"/>
    <w:rsid w:val="11BCEC09"/>
    <w:rsid w:val="1994B47F"/>
    <w:rsid w:val="1DED6705"/>
    <w:rsid w:val="1F1EF205"/>
    <w:rsid w:val="279B1A71"/>
    <w:rsid w:val="2A92CBC5"/>
    <w:rsid w:val="2FD4D3B7"/>
    <w:rsid w:val="34F89D82"/>
    <w:rsid w:val="3681E498"/>
    <w:rsid w:val="39CA7B2F"/>
    <w:rsid w:val="3CE3C9F8"/>
    <w:rsid w:val="436BA1CA"/>
    <w:rsid w:val="46E874E5"/>
    <w:rsid w:val="497F3ED1"/>
    <w:rsid w:val="4D4B10FC"/>
    <w:rsid w:val="516A31DE"/>
    <w:rsid w:val="54BB359D"/>
    <w:rsid w:val="57C60DB7"/>
    <w:rsid w:val="5B7B43A6"/>
    <w:rsid w:val="5B9C5ADF"/>
    <w:rsid w:val="5C309FFC"/>
    <w:rsid w:val="5CADB480"/>
    <w:rsid w:val="5EAF57D6"/>
    <w:rsid w:val="5FB60112"/>
    <w:rsid w:val="6375DA6B"/>
    <w:rsid w:val="68246096"/>
    <w:rsid w:val="6CBFD78E"/>
    <w:rsid w:val="6EE61F97"/>
    <w:rsid w:val="7119192E"/>
    <w:rsid w:val="7A8BD6CE"/>
    <w:rsid w:val="7AC56F8E"/>
    <w:rsid w:val="7D1B079C"/>
    <w:rsid w:val="7FCF46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029506A"/>
  <w15:chartTrackingRefBased/>
  <w15:docId w15:val="{1B755AC0-8C96-4074-A8BC-9E81DF33A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eastAsia="en-GB"/>
    </w:rPr>
  </w:style>
  <w:style w:type="paragraph" w:styleId="Heading1">
    <w:name w:val="heading 1"/>
    <w:basedOn w:val="Normal"/>
    <w:next w:val="Normal"/>
    <w:qFormat/>
    <w:rsid w:val="000A05DD"/>
    <w:pPr>
      <w:keepNext/>
      <w:outlineLvl w:val="0"/>
    </w:pPr>
    <w:rPr>
      <w:rFonts w:ascii="Arial" w:hAnsi="Arial" w:cs="Arial"/>
      <w:b/>
      <w:bCs/>
    </w:rPr>
  </w:style>
  <w:style w:type="paragraph" w:styleId="Heading7">
    <w:name w:val="heading 7"/>
    <w:basedOn w:val="Normal"/>
    <w:next w:val="Normal"/>
    <w:qFormat/>
    <w:rsid w:val="000E1AB5"/>
    <w:pPr>
      <w:keepNext/>
      <w:tabs>
        <w:tab w:val="left" w:pos="-720"/>
        <w:tab w:val="left" w:pos="0"/>
        <w:tab w:val="left" w:pos="720"/>
      </w:tabs>
      <w:suppressAutoHyphens/>
      <w:jc w:val="both"/>
      <w:outlineLvl w:val="6"/>
    </w:pPr>
    <w:rPr>
      <w:rFonts w:ascii="Arial" w:hAnsi="Arial"/>
      <w:b/>
      <w:spacing w:val="-3"/>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F673F"/>
    <w:pPr>
      <w:tabs>
        <w:tab w:val="center" w:pos="4320"/>
        <w:tab w:val="right" w:pos="8640"/>
      </w:tabs>
    </w:pPr>
  </w:style>
  <w:style w:type="character" w:styleId="PageNumber">
    <w:name w:val="page number"/>
    <w:basedOn w:val="DefaultParagraphFont"/>
    <w:rsid w:val="00CF673F"/>
  </w:style>
  <w:style w:type="character" w:styleId="Hyperlink">
    <w:name w:val="Hyperlink"/>
    <w:rsid w:val="009614A1"/>
    <w:rPr>
      <w:color w:val="0000FF"/>
      <w:u w:val="single"/>
    </w:rPr>
  </w:style>
  <w:style w:type="paragraph" w:styleId="BalloonText">
    <w:name w:val="Balloon Text"/>
    <w:basedOn w:val="Normal"/>
    <w:semiHidden/>
    <w:rsid w:val="002F2C95"/>
    <w:rPr>
      <w:rFonts w:ascii="Tahoma" w:hAnsi="Tahoma" w:cs="Tahoma"/>
      <w:sz w:val="16"/>
      <w:szCs w:val="16"/>
    </w:rPr>
  </w:style>
  <w:style w:type="paragraph" w:customStyle="1" w:styleId="1">
    <w:name w:val="1"/>
    <w:basedOn w:val="Normal"/>
    <w:rsid w:val="00463C55"/>
    <w:pPr>
      <w:autoSpaceDE w:val="0"/>
      <w:autoSpaceDN w:val="0"/>
      <w:spacing w:after="160" w:line="240" w:lineRule="exact"/>
    </w:pPr>
    <w:rPr>
      <w:rFonts w:ascii="Arial" w:hAnsi="Arial" w:cs="Arial"/>
      <w:lang w:val="en-US" w:eastAsia="en-US"/>
    </w:rPr>
  </w:style>
  <w:style w:type="paragraph" w:styleId="BodyTextIndent">
    <w:name w:val="Body Text Indent"/>
    <w:basedOn w:val="Normal"/>
    <w:rsid w:val="00B345BF"/>
    <w:pPr>
      <w:spacing w:after="120"/>
      <w:ind w:left="283"/>
    </w:pPr>
  </w:style>
  <w:style w:type="paragraph" w:customStyle="1" w:styleId="CharCharChar">
    <w:name w:val="Char Char Char"/>
    <w:basedOn w:val="Normal"/>
    <w:rsid w:val="00C14FB0"/>
    <w:pPr>
      <w:autoSpaceDE w:val="0"/>
      <w:autoSpaceDN w:val="0"/>
      <w:spacing w:after="160" w:line="240" w:lineRule="exact"/>
    </w:pPr>
    <w:rPr>
      <w:rFonts w:ascii="Arial" w:hAnsi="Arial" w:cs="Arial"/>
      <w:lang w:val="en-US" w:eastAsia="en-US"/>
    </w:rPr>
  </w:style>
  <w:style w:type="paragraph" w:styleId="ListParagraph">
    <w:name w:val="List Paragraph"/>
    <w:basedOn w:val="Normal"/>
    <w:qFormat/>
    <w:rsid w:val="007E7EC8"/>
    <w:pPr>
      <w:ind w:left="720"/>
    </w:pPr>
    <w:rPr>
      <w:rFonts w:ascii="Arial" w:hAnsi="Arial"/>
      <w:sz w:val="24"/>
      <w:szCs w:val="24"/>
      <w:lang w:eastAsia="en-US"/>
    </w:rPr>
  </w:style>
  <w:style w:type="paragraph" w:styleId="BodyTextIndent2">
    <w:name w:val="Body Text Indent 2"/>
    <w:basedOn w:val="Normal"/>
    <w:rsid w:val="00B208C7"/>
    <w:pPr>
      <w:spacing w:after="120" w:line="480" w:lineRule="auto"/>
      <w:ind w:left="283"/>
    </w:pPr>
  </w:style>
  <w:style w:type="paragraph" w:styleId="Header">
    <w:name w:val="header"/>
    <w:basedOn w:val="Normal"/>
    <w:rsid w:val="0006352E"/>
    <w:pPr>
      <w:tabs>
        <w:tab w:val="center" w:pos="4153"/>
        <w:tab w:val="right" w:pos="8306"/>
      </w:tabs>
    </w:pPr>
  </w:style>
  <w:style w:type="paragraph" w:customStyle="1" w:styleId="Default">
    <w:name w:val="Default"/>
    <w:rsid w:val="006A6DD9"/>
    <w:pPr>
      <w:autoSpaceDE w:val="0"/>
      <w:autoSpaceDN w:val="0"/>
      <w:adjustRightInd w:val="0"/>
    </w:pPr>
    <w:rPr>
      <w:rFonts w:ascii="Calibri" w:hAnsi="Calibri" w:cs="Calibri"/>
      <w:color w:val="000000"/>
      <w:sz w:val="24"/>
      <w:szCs w:val="24"/>
      <w:lang w:val="en-IE" w:eastAsia="en-IE"/>
    </w:rPr>
  </w:style>
  <w:style w:type="paragraph" w:customStyle="1" w:styleId="xmsonormal">
    <w:name w:val="x_msonormal"/>
    <w:basedOn w:val="Normal"/>
    <w:rsid w:val="00227DDA"/>
    <w:rPr>
      <w:rFonts w:eastAsia="Calibri"/>
      <w:sz w:val="24"/>
      <w:szCs w:val="24"/>
      <w:lang w:val="en-IE" w:eastAsia="en-IE"/>
    </w:rPr>
  </w:style>
  <w:style w:type="paragraph" w:customStyle="1" w:styleId="xmcntmsonormal1">
    <w:name w:val="x_mcntmsonormal1"/>
    <w:basedOn w:val="Normal"/>
    <w:rsid w:val="00287B1A"/>
    <w:rPr>
      <w:rFonts w:eastAsia="Calibri"/>
      <w:sz w:val="24"/>
      <w:szCs w:val="24"/>
      <w:lang w:val="en-IE" w:eastAsia="en-IE"/>
    </w:rPr>
  </w:style>
  <w:style w:type="paragraph" w:customStyle="1" w:styleId="xmcntmcntmsonormal11">
    <w:name w:val="x_mcntmcntmsonormal11"/>
    <w:basedOn w:val="Normal"/>
    <w:rsid w:val="004962E0"/>
    <w:rPr>
      <w:rFonts w:ascii="Calibri" w:eastAsia="Calibri" w:hAnsi="Calibri" w:cs="Calibri"/>
      <w:sz w:val="22"/>
      <w:szCs w:val="22"/>
      <w:lang w:val="en-IE" w:eastAsia="en-IE"/>
    </w:rPr>
  </w:style>
  <w:style w:type="paragraph" w:styleId="Revision">
    <w:name w:val="Revision"/>
    <w:hidden/>
    <w:uiPriority w:val="99"/>
    <w:semiHidden/>
    <w:rsid w:val="00BF36A9"/>
    <w:rPr>
      <w:lang w:val="en-GB" w:eastAsia="en-GB"/>
    </w:rPr>
  </w:style>
  <w:style w:type="paragraph" w:styleId="NormalWeb">
    <w:name w:val="Normal (Web)"/>
    <w:basedOn w:val="Normal"/>
    <w:uiPriority w:val="99"/>
    <w:unhideWhenUsed/>
    <w:rsid w:val="00E21170"/>
    <w:pPr>
      <w:spacing w:before="100" w:beforeAutospacing="1" w:after="100" w:afterAutospacing="1"/>
    </w:pPr>
    <w:rPr>
      <w:sz w:val="24"/>
      <w:szCs w:val="24"/>
      <w:lang w:val="en-IE" w:eastAsia="en-IE"/>
    </w:rPr>
  </w:style>
  <w:style w:type="character" w:styleId="Strong">
    <w:name w:val="Strong"/>
    <w:uiPriority w:val="22"/>
    <w:qFormat/>
    <w:rsid w:val="00E211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5243223">
      <w:bodyDiv w:val="1"/>
      <w:marLeft w:val="0"/>
      <w:marRight w:val="0"/>
      <w:marTop w:val="0"/>
      <w:marBottom w:val="0"/>
      <w:divBdr>
        <w:top w:val="none" w:sz="0" w:space="0" w:color="auto"/>
        <w:left w:val="none" w:sz="0" w:space="0" w:color="auto"/>
        <w:bottom w:val="none" w:sz="0" w:space="0" w:color="auto"/>
        <w:right w:val="none" w:sz="0" w:space="0" w:color="auto"/>
      </w:divBdr>
    </w:div>
    <w:div w:id="860700025">
      <w:bodyDiv w:val="1"/>
      <w:marLeft w:val="0"/>
      <w:marRight w:val="0"/>
      <w:marTop w:val="0"/>
      <w:marBottom w:val="0"/>
      <w:divBdr>
        <w:top w:val="none" w:sz="0" w:space="0" w:color="auto"/>
        <w:left w:val="none" w:sz="0" w:space="0" w:color="auto"/>
        <w:bottom w:val="none" w:sz="0" w:space="0" w:color="auto"/>
        <w:right w:val="none" w:sz="0" w:space="0" w:color="auto"/>
      </w:divBdr>
    </w:div>
    <w:div w:id="1787692951">
      <w:bodyDiv w:val="1"/>
      <w:marLeft w:val="0"/>
      <w:marRight w:val="0"/>
      <w:marTop w:val="0"/>
      <w:marBottom w:val="0"/>
      <w:divBdr>
        <w:top w:val="none" w:sz="0" w:space="0" w:color="auto"/>
        <w:left w:val="none" w:sz="0" w:space="0" w:color="auto"/>
        <w:bottom w:val="none" w:sz="0" w:space="0" w:color="auto"/>
        <w:right w:val="none" w:sz="0" w:space="0" w:color="auto"/>
      </w:divBdr>
      <w:divsChild>
        <w:div w:id="15390087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4EC80B93526347A89190C7BEDD2B55" ma:contentTypeVersion="19" ma:contentTypeDescription="Create a new document." ma:contentTypeScope="" ma:versionID="d8f3126b3960b83d9756cbaa2142e51d">
  <xsd:schema xmlns:xsd="http://www.w3.org/2001/XMLSchema" xmlns:xs="http://www.w3.org/2001/XMLSchema" xmlns:p="http://schemas.microsoft.com/office/2006/metadata/properties" xmlns:ns2="0421d0d1-aece-4741-ae1a-64f3ed69db16" xmlns:ns3="cfc3f3ab-0a6c-4fd8-92fb-70466161c881" targetNamespace="http://schemas.microsoft.com/office/2006/metadata/properties" ma:root="true" ma:fieldsID="33da531ddb6a2e4398a256d7f82779b0" ns2:_="" ns3:_="">
    <xsd:import namespace="0421d0d1-aece-4741-ae1a-64f3ed69db16"/>
    <xsd:import namespace="cfc3f3ab-0a6c-4fd8-92fb-70466161c8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PackNumbe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1d0d1-aece-4741-ae1a-64f3ed69db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PackNumber" ma:index="21" nillable="true" ma:displayName="Pack Number" ma:format="Dropdown" ma:internalName="PackNumber" ma:percentage="FALSE">
      <xsd:simpleType>
        <xsd:restriction base="dms:Number"/>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375d59-35e6-494f-b978-b31e3463e2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c3f3ab-0a6c-4fd8-92fb-70466161c88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7e482ed-e9ed-44b9-8e34-f18611b50c63}" ma:internalName="TaxCatchAll" ma:showField="CatchAllData" ma:web="cfc3f3ab-0a6c-4fd8-92fb-70466161c8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421d0d1-aece-4741-ae1a-64f3ed69db16">
      <Terms xmlns="http://schemas.microsoft.com/office/infopath/2007/PartnerControls"/>
    </lcf76f155ced4ddcb4097134ff3c332f>
    <TaxCatchAll xmlns="cfc3f3ab-0a6c-4fd8-92fb-70466161c881" xsi:nil="true"/>
    <PackNumber xmlns="0421d0d1-aece-4741-ae1a-64f3ed69db16" xsi:nil="true"/>
  </documentManagement>
</p:properties>
</file>

<file path=customXml/itemProps1.xml><?xml version="1.0" encoding="utf-8"?>
<ds:datastoreItem xmlns:ds="http://schemas.openxmlformats.org/officeDocument/2006/customXml" ds:itemID="{95B57E75-C03D-4A2F-8D9E-E5554F77E865}">
  <ds:schemaRefs>
    <ds:schemaRef ds:uri="http://schemas.microsoft.com/sharepoint/v3/contenttype/forms"/>
  </ds:schemaRefs>
</ds:datastoreItem>
</file>

<file path=customXml/itemProps2.xml><?xml version="1.0" encoding="utf-8"?>
<ds:datastoreItem xmlns:ds="http://schemas.openxmlformats.org/officeDocument/2006/customXml" ds:itemID="{AAA8FB55-2C1C-4FAD-9798-B0D9B7688B25}"/>
</file>

<file path=customXml/itemProps3.xml><?xml version="1.0" encoding="utf-8"?>
<ds:datastoreItem xmlns:ds="http://schemas.openxmlformats.org/officeDocument/2006/customXml" ds:itemID="{6A989437-61DD-4213-AB0A-3E28E06C1258}">
  <ds:schemaRefs>
    <ds:schemaRef ds:uri="http://schemas.microsoft.com/office/2006/metadata/properties"/>
    <ds:schemaRef ds:uri="http://schemas.microsoft.com/office/infopath/2007/PartnerControls"/>
    <ds:schemaRef ds:uri="ee225dd5-d3cb-4f37-968a-311926152eac"/>
    <ds:schemaRef ds:uri="18ce1ddd-c327-4614-ac8c-17845648ea4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1924</Words>
  <Characters>11586</Characters>
  <Application>Microsoft Office Word</Application>
  <DocSecurity>4</DocSecurity>
  <Lines>96</Lines>
  <Paragraphs>26</Paragraphs>
  <ScaleCrop>false</ScaleCrop>
  <HeadingPairs>
    <vt:vector size="2" baseType="variant">
      <vt:variant>
        <vt:lpstr>Title</vt:lpstr>
      </vt:variant>
      <vt:variant>
        <vt:i4>1</vt:i4>
      </vt:variant>
    </vt:vector>
  </HeadingPairs>
  <TitlesOfParts>
    <vt:vector size="1" baseType="lpstr">
      <vt:lpstr>Service Manager, Intellectual Disabilities Residential Service, Kerry</vt:lpstr>
    </vt:vector>
  </TitlesOfParts>
  <Company>N.W.H.B</Company>
  <LinksUpToDate>false</LinksUpToDate>
  <CharactersWithSpaces>13484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Manager, Intellectual Disabilities Residential Service, Kerry</dc:title>
  <dc:subject/>
  <dc:creator>MARIEMCPARTLIN</dc:creator>
  <cp:keywords/>
  <dc:description/>
  <cp:lastModifiedBy>Tracie Ferris</cp:lastModifiedBy>
  <cp:revision>2</cp:revision>
  <cp:lastPrinted>2020-02-13T23:04:00Z</cp:lastPrinted>
  <dcterms:created xsi:type="dcterms:W3CDTF">2024-06-17T09:52:00Z</dcterms:created>
  <dcterms:modified xsi:type="dcterms:W3CDTF">2024-06-17T09:52:00Z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ckNumber">
    <vt:lpwstr/>
  </property>
  <property fmtid="{D5CDD505-2E9C-101B-9397-08002B2CF9AE}" pid="3" name="TaxCatchAll">
    <vt:lpwstr/>
  </property>
  <property fmtid="{D5CDD505-2E9C-101B-9397-08002B2CF9AE}" pid="4" name="lcf76f155ced4ddcb4097134ff3c332f">
    <vt:lpwstr/>
  </property>
  <property fmtid="{D5CDD505-2E9C-101B-9397-08002B2CF9AE}" pid="5" name="ContentTypeId">
    <vt:lpwstr>0x010100A74EC80B93526347A89190C7BEDD2B55</vt:lpwstr>
  </property>
  <property fmtid="{D5CDD505-2E9C-101B-9397-08002B2CF9AE}" pid="6" name="MediaServiceImageTags">
    <vt:lpwstr/>
  </property>
</Properties>
</file>