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B35D3" w14:textId="77777777" w:rsidR="009A20FA" w:rsidRDefault="00ED312B" w:rsidP="009A20F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A20FA">
        <w:rPr>
          <w:rFonts w:asciiTheme="minorHAnsi" w:hAnsiTheme="minorHAnsi" w:cstheme="minorHAnsi"/>
          <w:b/>
          <w:bCs/>
          <w:sz w:val="28"/>
          <w:szCs w:val="28"/>
        </w:rPr>
        <w:t xml:space="preserve">EMPLOYMENT OPPORTUNITIES with </w:t>
      </w:r>
      <w:r w:rsidR="006E63BC" w:rsidRPr="009A20FA">
        <w:rPr>
          <w:rFonts w:asciiTheme="minorHAnsi" w:hAnsiTheme="minorHAnsi" w:cstheme="minorHAnsi"/>
          <w:b/>
          <w:bCs/>
          <w:sz w:val="28"/>
          <w:szCs w:val="28"/>
        </w:rPr>
        <w:t>ACCORD</w:t>
      </w:r>
      <w:r w:rsidR="009A20FA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C32F602" w14:textId="19E74553" w:rsidR="006E63BC" w:rsidRPr="00ED312B" w:rsidRDefault="006E63BC" w:rsidP="009A20F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D312B">
        <w:rPr>
          <w:rFonts w:asciiTheme="minorHAnsi" w:hAnsiTheme="minorHAnsi" w:cstheme="minorHAnsi"/>
          <w:b/>
          <w:bCs/>
          <w:sz w:val="28"/>
          <w:szCs w:val="28"/>
        </w:rPr>
        <w:t>Ireland’s Marriage and Relationship Experts</w:t>
      </w:r>
    </w:p>
    <w:p w14:paraId="3D33013E" w14:textId="77777777" w:rsidR="006E63BC" w:rsidRDefault="006E63BC">
      <w:pPr>
        <w:rPr>
          <w:rFonts w:asciiTheme="minorHAnsi" w:hAnsiTheme="minorHAnsi" w:cstheme="minorHAnsi"/>
          <w:b/>
          <w:bCs/>
        </w:rPr>
      </w:pPr>
    </w:p>
    <w:p w14:paraId="2E76F2D8" w14:textId="77777777" w:rsidR="00ED312B" w:rsidRDefault="00ED312B">
      <w:pPr>
        <w:rPr>
          <w:rFonts w:asciiTheme="minorHAnsi" w:hAnsiTheme="minorHAnsi" w:cstheme="minorHAnsi"/>
          <w:b/>
          <w:bCs/>
        </w:rPr>
      </w:pPr>
    </w:p>
    <w:p w14:paraId="5AEBB981" w14:textId="0DDB3E6A" w:rsidR="00ED312B" w:rsidRPr="009A20FA" w:rsidRDefault="00ED312B">
      <w:pPr>
        <w:rPr>
          <w:rFonts w:asciiTheme="minorHAnsi" w:hAnsiTheme="minorHAnsi" w:cstheme="minorHAnsi"/>
          <w:b/>
          <w:bCs/>
        </w:rPr>
      </w:pPr>
      <w:r w:rsidRPr="009A20FA">
        <w:rPr>
          <w:rFonts w:asciiTheme="minorHAnsi" w:hAnsiTheme="minorHAnsi" w:cstheme="minorHAnsi"/>
          <w:b/>
          <w:bCs/>
        </w:rPr>
        <w:t xml:space="preserve">Calling all Marriage and Relationship </w:t>
      </w:r>
      <w:r w:rsidR="004A4568">
        <w:rPr>
          <w:rFonts w:asciiTheme="minorHAnsi" w:hAnsiTheme="minorHAnsi" w:cstheme="minorHAnsi"/>
          <w:b/>
          <w:bCs/>
        </w:rPr>
        <w:t>Therapists</w:t>
      </w:r>
      <w:r w:rsidR="009A20FA">
        <w:rPr>
          <w:rFonts w:asciiTheme="minorHAnsi" w:hAnsiTheme="minorHAnsi" w:cstheme="minorHAnsi"/>
          <w:b/>
          <w:bCs/>
        </w:rPr>
        <w:t>!</w:t>
      </w:r>
      <w:r w:rsidR="002C70BF" w:rsidRPr="009A20FA">
        <w:rPr>
          <w:rFonts w:asciiTheme="minorHAnsi" w:hAnsiTheme="minorHAnsi" w:cstheme="minorHAnsi"/>
          <w:b/>
          <w:bCs/>
        </w:rPr>
        <w:t xml:space="preserve"> </w:t>
      </w:r>
    </w:p>
    <w:p w14:paraId="0EB32AB7" w14:textId="4E411556" w:rsidR="00ED312B" w:rsidRPr="009A20FA" w:rsidRDefault="00ED312B">
      <w:pPr>
        <w:rPr>
          <w:rFonts w:asciiTheme="minorHAnsi" w:hAnsiTheme="minorHAnsi" w:cstheme="minorHAnsi"/>
          <w:b/>
          <w:bCs/>
        </w:rPr>
      </w:pPr>
    </w:p>
    <w:p w14:paraId="74A6FA0F" w14:textId="27535900" w:rsidR="00EF23A9" w:rsidRPr="009A20FA" w:rsidRDefault="009A20FA">
      <w:pPr>
        <w:rPr>
          <w:rFonts w:asciiTheme="minorHAnsi" w:hAnsiTheme="minorHAnsi" w:cstheme="minorHAnsi"/>
        </w:rPr>
      </w:pPr>
      <w:r w:rsidRPr="009A20FA">
        <w:rPr>
          <w:rFonts w:asciiTheme="minorHAnsi" w:hAnsiTheme="minorHAnsi" w:cstheme="minorHAnsi"/>
        </w:rPr>
        <w:t xml:space="preserve">ACCORD Dublin is now hiring: </w:t>
      </w:r>
    </w:p>
    <w:p w14:paraId="27142134" w14:textId="77777777" w:rsidR="009A20FA" w:rsidRPr="009A20FA" w:rsidRDefault="009A20FA">
      <w:pPr>
        <w:rPr>
          <w:rFonts w:asciiTheme="minorHAnsi" w:hAnsiTheme="minorHAnsi" w:cstheme="minorHAnsi"/>
        </w:rPr>
      </w:pPr>
    </w:p>
    <w:p w14:paraId="48AB3A29" w14:textId="17CBA4C3" w:rsidR="009A20FA" w:rsidRPr="009A20FA" w:rsidRDefault="009A20FA" w:rsidP="009A20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9A20FA">
        <w:rPr>
          <w:rFonts w:asciiTheme="minorHAnsi" w:hAnsiTheme="minorHAnsi" w:cstheme="minorHAnsi"/>
          <w:b/>
          <w:bCs/>
        </w:rPr>
        <w:t>Marriage and Relationship Counsellors – In Person and Online (Dublin based)</w:t>
      </w:r>
    </w:p>
    <w:p w14:paraId="648551EA" w14:textId="77777777" w:rsidR="009A20FA" w:rsidRPr="009A20FA" w:rsidRDefault="009A20FA" w:rsidP="001B2005">
      <w:pPr>
        <w:rPr>
          <w:rFonts w:asciiTheme="minorHAnsi" w:hAnsiTheme="minorHAnsi" w:cstheme="minorHAnsi"/>
          <w:b/>
          <w:bCs/>
        </w:rPr>
      </w:pPr>
    </w:p>
    <w:p w14:paraId="00BDF135" w14:textId="5AC3B051" w:rsidR="009A20FA" w:rsidRPr="009A20FA" w:rsidRDefault="009A20FA" w:rsidP="009A20F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9A20FA">
        <w:rPr>
          <w:rFonts w:asciiTheme="minorHAnsi" w:hAnsiTheme="minorHAnsi" w:cstheme="minorHAnsi"/>
          <w:b/>
          <w:bCs/>
        </w:rPr>
        <w:t xml:space="preserve">Marriage and Relationship Counsellors – Online (Island-wide) </w:t>
      </w:r>
    </w:p>
    <w:p w14:paraId="2765AB92" w14:textId="77777777" w:rsidR="009A20FA" w:rsidRPr="009A20FA" w:rsidRDefault="009A20FA">
      <w:pPr>
        <w:rPr>
          <w:rFonts w:asciiTheme="minorHAnsi" w:hAnsiTheme="minorHAnsi" w:cstheme="minorHAnsi"/>
        </w:rPr>
      </w:pPr>
    </w:p>
    <w:p w14:paraId="5F991069" w14:textId="77777777" w:rsidR="00E50698" w:rsidRDefault="00E50698">
      <w:pPr>
        <w:rPr>
          <w:rFonts w:asciiTheme="minorHAnsi" w:hAnsiTheme="minorHAnsi" w:cstheme="minorHAnsi"/>
        </w:rPr>
      </w:pPr>
    </w:p>
    <w:p w14:paraId="6C6D0D10" w14:textId="2BDF42FD" w:rsidR="009A20FA" w:rsidRPr="009A20FA" w:rsidRDefault="00ED312B">
      <w:pPr>
        <w:rPr>
          <w:rFonts w:asciiTheme="minorHAnsi" w:hAnsiTheme="minorHAnsi" w:cstheme="minorHAnsi"/>
        </w:rPr>
      </w:pPr>
      <w:r w:rsidRPr="009A20FA">
        <w:rPr>
          <w:rFonts w:asciiTheme="minorHAnsi" w:hAnsiTheme="minorHAnsi" w:cstheme="minorHAnsi"/>
        </w:rPr>
        <w:t xml:space="preserve">ACCORD Dublin </w:t>
      </w:r>
      <w:r w:rsidR="00B31BBE">
        <w:rPr>
          <w:rFonts w:asciiTheme="minorHAnsi" w:hAnsiTheme="minorHAnsi" w:cstheme="minorHAnsi"/>
        </w:rPr>
        <w:t>was</w:t>
      </w:r>
      <w:r w:rsidRPr="009A20FA">
        <w:rPr>
          <w:rFonts w:asciiTheme="minorHAnsi" w:hAnsiTheme="minorHAnsi" w:cstheme="minorHAnsi"/>
        </w:rPr>
        <w:t xml:space="preserve"> </w:t>
      </w:r>
      <w:r w:rsidR="009A20FA" w:rsidRPr="009A20FA">
        <w:rPr>
          <w:rFonts w:asciiTheme="minorHAnsi" w:hAnsiTheme="minorHAnsi" w:cstheme="minorHAnsi"/>
        </w:rPr>
        <w:t xml:space="preserve">established in 1968 </w:t>
      </w:r>
      <w:r w:rsidR="00B31BBE">
        <w:rPr>
          <w:rFonts w:asciiTheme="minorHAnsi" w:hAnsiTheme="minorHAnsi" w:cstheme="minorHAnsi"/>
        </w:rPr>
        <w:t xml:space="preserve">to provide </w:t>
      </w:r>
      <w:r w:rsidRPr="009A20FA">
        <w:rPr>
          <w:rFonts w:asciiTheme="minorHAnsi" w:hAnsiTheme="minorHAnsi" w:cstheme="minorHAnsi"/>
        </w:rPr>
        <w:t xml:space="preserve">marriage and relationship </w:t>
      </w:r>
      <w:r w:rsidR="009A20FA" w:rsidRPr="009A20FA">
        <w:rPr>
          <w:rFonts w:asciiTheme="minorHAnsi" w:hAnsiTheme="minorHAnsi" w:cstheme="minorHAnsi"/>
        </w:rPr>
        <w:t xml:space="preserve">counselling and </w:t>
      </w:r>
      <w:r w:rsidRPr="009A20FA">
        <w:rPr>
          <w:rFonts w:asciiTheme="minorHAnsi" w:hAnsiTheme="minorHAnsi" w:cstheme="minorHAnsi"/>
        </w:rPr>
        <w:t xml:space="preserve">education </w:t>
      </w:r>
      <w:r w:rsidR="005E6A52">
        <w:rPr>
          <w:rFonts w:asciiTheme="minorHAnsi" w:hAnsiTheme="minorHAnsi" w:cstheme="minorHAnsi"/>
        </w:rPr>
        <w:t xml:space="preserve">support </w:t>
      </w:r>
      <w:r w:rsidRPr="009A20FA">
        <w:rPr>
          <w:rFonts w:asciiTheme="minorHAnsi" w:hAnsiTheme="minorHAnsi" w:cstheme="minorHAnsi"/>
        </w:rPr>
        <w:t xml:space="preserve">across the lifespan </w:t>
      </w:r>
      <w:r w:rsidR="009A20FA" w:rsidRPr="009A20FA">
        <w:rPr>
          <w:rFonts w:asciiTheme="minorHAnsi" w:hAnsiTheme="minorHAnsi" w:cstheme="minorHAnsi"/>
        </w:rPr>
        <w:t>– Relationship</w:t>
      </w:r>
      <w:r w:rsidR="004A0FD6">
        <w:rPr>
          <w:rFonts w:asciiTheme="minorHAnsi" w:hAnsiTheme="minorHAnsi" w:cstheme="minorHAnsi"/>
        </w:rPr>
        <w:t xml:space="preserve"> </w:t>
      </w:r>
      <w:r w:rsidR="009A20FA" w:rsidRPr="009A20FA">
        <w:rPr>
          <w:rFonts w:asciiTheme="minorHAnsi" w:hAnsiTheme="minorHAnsi" w:cstheme="minorHAnsi"/>
        </w:rPr>
        <w:t xml:space="preserve">Sexuality Education to young people in Schools, Marriage </w:t>
      </w:r>
      <w:r w:rsidR="00774FC0">
        <w:rPr>
          <w:rFonts w:asciiTheme="minorHAnsi" w:hAnsiTheme="minorHAnsi" w:cstheme="minorHAnsi"/>
        </w:rPr>
        <w:t>Preparation</w:t>
      </w:r>
      <w:r w:rsidR="009A20FA" w:rsidRPr="009A20FA">
        <w:rPr>
          <w:rFonts w:asciiTheme="minorHAnsi" w:hAnsiTheme="minorHAnsi" w:cstheme="minorHAnsi"/>
        </w:rPr>
        <w:t xml:space="preserve"> and Marriage and Relationship Counselling</w:t>
      </w:r>
      <w:r w:rsidRPr="009A20FA">
        <w:rPr>
          <w:rFonts w:asciiTheme="minorHAnsi" w:hAnsiTheme="minorHAnsi" w:cstheme="minorHAnsi"/>
        </w:rPr>
        <w:t xml:space="preserve">.  </w:t>
      </w:r>
    </w:p>
    <w:p w14:paraId="0C27BA7D" w14:textId="77777777" w:rsidR="009A20FA" w:rsidRPr="009A20FA" w:rsidRDefault="009A20FA">
      <w:pPr>
        <w:rPr>
          <w:rFonts w:asciiTheme="minorHAnsi" w:hAnsiTheme="minorHAnsi" w:cstheme="minorHAnsi"/>
        </w:rPr>
      </w:pPr>
    </w:p>
    <w:p w14:paraId="70510EE6" w14:textId="4B40F6EC" w:rsidR="00ED312B" w:rsidRPr="009A20FA" w:rsidRDefault="00ED312B">
      <w:pPr>
        <w:rPr>
          <w:rFonts w:asciiTheme="minorHAnsi" w:hAnsiTheme="minorHAnsi" w:cstheme="minorHAnsi"/>
        </w:rPr>
      </w:pPr>
      <w:r w:rsidRPr="009A20FA">
        <w:rPr>
          <w:rFonts w:asciiTheme="minorHAnsi" w:hAnsiTheme="minorHAnsi" w:cstheme="minorHAnsi"/>
        </w:rPr>
        <w:t>Our</w:t>
      </w:r>
      <w:r w:rsidR="008E6172">
        <w:rPr>
          <w:rFonts w:asciiTheme="minorHAnsi" w:hAnsiTheme="minorHAnsi" w:cstheme="minorHAnsi"/>
        </w:rPr>
        <w:t xml:space="preserve"> organisation</w:t>
      </w:r>
      <w:r w:rsidRPr="009A20FA">
        <w:rPr>
          <w:rFonts w:asciiTheme="minorHAnsi" w:hAnsiTheme="minorHAnsi" w:cstheme="minorHAnsi"/>
        </w:rPr>
        <w:t xml:space="preserve">, with its new headquarters in Pembroke Road, </w:t>
      </w:r>
      <w:r w:rsidR="009A20FA" w:rsidRPr="009A20FA">
        <w:rPr>
          <w:rFonts w:asciiTheme="minorHAnsi" w:hAnsiTheme="minorHAnsi" w:cstheme="minorHAnsi"/>
        </w:rPr>
        <w:t xml:space="preserve">Dublin, </w:t>
      </w:r>
      <w:r w:rsidR="00B82083" w:rsidRPr="009A20FA">
        <w:rPr>
          <w:rFonts w:asciiTheme="minorHAnsi" w:hAnsiTheme="minorHAnsi" w:cstheme="minorHAnsi"/>
        </w:rPr>
        <w:t xml:space="preserve">has successfully completed a major transformation and change process </w:t>
      </w:r>
      <w:r w:rsidR="005E6A52">
        <w:rPr>
          <w:rFonts w:asciiTheme="minorHAnsi" w:hAnsiTheme="minorHAnsi" w:cstheme="minorHAnsi"/>
        </w:rPr>
        <w:t xml:space="preserve">and is now </w:t>
      </w:r>
      <w:r w:rsidR="00B82083" w:rsidRPr="009A20FA">
        <w:rPr>
          <w:rFonts w:asciiTheme="minorHAnsi" w:hAnsiTheme="minorHAnsi" w:cstheme="minorHAnsi"/>
        </w:rPr>
        <w:t>develop</w:t>
      </w:r>
      <w:r w:rsidR="005E6A52">
        <w:rPr>
          <w:rFonts w:asciiTheme="minorHAnsi" w:hAnsiTheme="minorHAnsi" w:cstheme="minorHAnsi"/>
        </w:rPr>
        <w:t>ing</w:t>
      </w:r>
      <w:r w:rsidR="00B82083" w:rsidRPr="009A20FA">
        <w:rPr>
          <w:rFonts w:asciiTheme="minorHAnsi" w:hAnsiTheme="minorHAnsi" w:cstheme="minorHAnsi"/>
        </w:rPr>
        <w:t xml:space="preserve"> and grow</w:t>
      </w:r>
      <w:r w:rsidR="005E6A52">
        <w:rPr>
          <w:rFonts w:asciiTheme="minorHAnsi" w:hAnsiTheme="minorHAnsi" w:cstheme="minorHAnsi"/>
        </w:rPr>
        <w:t>ing</w:t>
      </w:r>
      <w:r w:rsidR="00B82083" w:rsidRPr="009A20FA">
        <w:rPr>
          <w:rFonts w:asciiTheme="minorHAnsi" w:hAnsiTheme="minorHAnsi" w:cstheme="minorHAnsi"/>
        </w:rPr>
        <w:t xml:space="preserve"> our professional marriage and relationship counselling service</w:t>
      </w:r>
      <w:r w:rsidR="009A20FA" w:rsidRPr="009A20FA">
        <w:rPr>
          <w:rFonts w:asciiTheme="minorHAnsi" w:hAnsiTheme="minorHAnsi" w:cstheme="minorHAnsi"/>
        </w:rPr>
        <w:t>, leading</w:t>
      </w:r>
      <w:r w:rsidR="00B82083" w:rsidRPr="009A20FA">
        <w:rPr>
          <w:rFonts w:asciiTheme="minorHAnsi" w:hAnsiTheme="minorHAnsi" w:cstheme="minorHAnsi"/>
        </w:rPr>
        <w:t xml:space="preserve"> the way in best practice</w:t>
      </w:r>
      <w:r w:rsidR="009A20FA" w:rsidRPr="009A20FA">
        <w:rPr>
          <w:rFonts w:asciiTheme="minorHAnsi" w:hAnsiTheme="minorHAnsi" w:cstheme="minorHAnsi"/>
        </w:rPr>
        <w:t xml:space="preserve"> and </w:t>
      </w:r>
      <w:r w:rsidR="00B82083" w:rsidRPr="009A20FA">
        <w:rPr>
          <w:rFonts w:asciiTheme="minorHAnsi" w:hAnsiTheme="minorHAnsi" w:cstheme="minorHAnsi"/>
        </w:rPr>
        <w:t xml:space="preserve">innovative service delivery for </w:t>
      </w:r>
      <w:r w:rsidR="009A20FA" w:rsidRPr="009A20FA">
        <w:rPr>
          <w:rFonts w:asciiTheme="minorHAnsi" w:hAnsiTheme="minorHAnsi" w:cstheme="minorHAnsi"/>
        </w:rPr>
        <w:t xml:space="preserve">all in need. </w:t>
      </w:r>
    </w:p>
    <w:p w14:paraId="5EE46A13" w14:textId="77777777" w:rsidR="00B82083" w:rsidRPr="009A20FA" w:rsidRDefault="00B82083">
      <w:pPr>
        <w:rPr>
          <w:rFonts w:asciiTheme="minorHAnsi" w:hAnsiTheme="minorHAnsi" w:cstheme="minorHAnsi"/>
          <w:b/>
          <w:bCs/>
        </w:rPr>
      </w:pPr>
    </w:p>
    <w:p w14:paraId="7D97720E" w14:textId="09B3CFD4" w:rsidR="00B82083" w:rsidRPr="005E6A52" w:rsidRDefault="00B82083">
      <w:pPr>
        <w:rPr>
          <w:rFonts w:ascii="Calibri" w:hAnsi="Calibri" w:cs="Calibri"/>
          <w:color w:val="000000" w:themeColor="text1"/>
        </w:rPr>
      </w:pPr>
      <w:r w:rsidRPr="005E6A52">
        <w:rPr>
          <w:rFonts w:asciiTheme="minorHAnsi" w:hAnsiTheme="minorHAnsi" w:cstheme="minorHAnsi"/>
        </w:rPr>
        <w:t xml:space="preserve">ACCORD Dublin is proud to be </w:t>
      </w:r>
      <w:r w:rsidR="009A20FA" w:rsidRPr="005E6A52">
        <w:rPr>
          <w:rFonts w:asciiTheme="minorHAnsi" w:hAnsiTheme="minorHAnsi" w:cstheme="minorHAnsi"/>
        </w:rPr>
        <w:t xml:space="preserve">an </w:t>
      </w:r>
      <w:r w:rsidRPr="005E6A52">
        <w:rPr>
          <w:rFonts w:asciiTheme="minorHAnsi" w:hAnsiTheme="minorHAnsi" w:cstheme="minorHAnsi"/>
        </w:rPr>
        <w:t>equal opportunities employer</w:t>
      </w:r>
      <w:r w:rsidR="005E6A52" w:rsidRPr="005E6A52">
        <w:rPr>
          <w:rFonts w:asciiTheme="minorHAnsi" w:hAnsiTheme="minorHAnsi" w:cstheme="minorHAnsi"/>
        </w:rPr>
        <w:t xml:space="preserve">. </w:t>
      </w:r>
      <w:r w:rsidR="00EF23A9" w:rsidRPr="005E6A52">
        <w:rPr>
          <w:rFonts w:ascii="Calibri" w:hAnsi="Calibri" w:cs="Calibri"/>
          <w:color w:val="000000" w:themeColor="text1"/>
        </w:rPr>
        <w:t>We are passionate in our commitment to diversity, equ</w:t>
      </w:r>
      <w:r w:rsidR="005E6A52">
        <w:rPr>
          <w:rFonts w:ascii="Calibri" w:hAnsi="Calibri" w:cs="Calibri"/>
          <w:color w:val="000000" w:themeColor="text1"/>
        </w:rPr>
        <w:t>ality</w:t>
      </w:r>
      <w:r w:rsidR="00EF23A9" w:rsidRPr="005E6A52">
        <w:rPr>
          <w:rFonts w:ascii="Calibri" w:hAnsi="Calibri" w:cs="Calibri"/>
          <w:color w:val="000000" w:themeColor="text1"/>
        </w:rPr>
        <w:t xml:space="preserve"> and inclusion.  We value and respect working with each one of our clients, regardless of sex or sexuality, gender, race, ethnicity, family status, faith or creed</w:t>
      </w:r>
      <w:r w:rsidR="001A6C70">
        <w:rPr>
          <w:rFonts w:ascii="Calibri" w:hAnsi="Calibri" w:cs="Calibri"/>
          <w:color w:val="000000" w:themeColor="text1"/>
        </w:rPr>
        <w:t>,</w:t>
      </w:r>
      <w:r w:rsidR="00EF23A9" w:rsidRPr="005E6A52">
        <w:rPr>
          <w:rFonts w:ascii="Calibri" w:hAnsi="Calibri" w:cs="Calibri"/>
          <w:color w:val="000000" w:themeColor="text1"/>
        </w:rPr>
        <w:t xml:space="preserve"> age or ability.  </w:t>
      </w:r>
    </w:p>
    <w:p w14:paraId="5AEFB8E2" w14:textId="77777777" w:rsidR="00EF23A9" w:rsidRPr="009A20FA" w:rsidRDefault="00EF23A9">
      <w:pPr>
        <w:rPr>
          <w:rFonts w:ascii="Calibri" w:hAnsi="Calibri" w:cs="Calibri"/>
          <w:color w:val="000000" w:themeColor="text1"/>
        </w:rPr>
      </w:pPr>
    </w:p>
    <w:p w14:paraId="12F2C745" w14:textId="30DF055D" w:rsidR="00EF23A9" w:rsidRPr="009A20FA" w:rsidRDefault="009A20FA">
      <w:pPr>
        <w:rPr>
          <w:rFonts w:asciiTheme="minorHAnsi" w:hAnsiTheme="minorHAnsi" w:cstheme="minorHAnsi"/>
          <w:b/>
          <w:bCs/>
        </w:rPr>
      </w:pPr>
      <w:r w:rsidRPr="009A20FA">
        <w:rPr>
          <w:rFonts w:ascii="Calibri" w:hAnsi="Calibri" w:cs="Calibri"/>
          <w:color w:val="000000" w:themeColor="text1"/>
          <w:shd w:val="clear" w:color="auto" w:fill="FFFFFF"/>
        </w:rPr>
        <w:t>ACCORD Dublin</w:t>
      </w:r>
      <w:r w:rsidR="00EF23A9" w:rsidRPr="009A20FA">
        <w:rPr>
          <w:rFonts w:ascii="Calibri" w:hAnsi="Calibri" w:cs="Calibri"/>
          <w:color w:val="000000" w:themeColor="text1"/>
          <w:shd w:val="clear" w:color="auto" w:fill="FFFFFF"/>
        </w:rPr>
        <w:t xml:space="preserve"> is </w:t>
      </w:r>
      <w:r w:rsidRPr="009A20FA">
        <w:rPr>
          <w:rFonts w:ascii="Calibri" w:hAnsi="Calibri" w:cs="Calibri"/>
          <w:color w:val="000000" w:themeColor="text1"/>
          <w:shd w:val="clear" w:color="auto" w:fill="FFFFFF"/>
        </w:rPr>
        <w:t xml:space="preserve">very </w:t>
      </w:r>
      <w:r w:rsidR="00EF23A9" w:rsidRPr="009A20FA">
        <w:rPr>
          <w:rFonts w:ascii="Calibri" w:hAnsi="Calibri" w:cs="Calibri"/>
          <w:color w:val="000000" w:themeColor="text1"/>
          <w:shd w:val="clear" w:color="auto" w:fill="FFFFFF"/>
        </w:rPr>
        <w:t xml:space="preserve">grateful for the </w:t>
      </w:r>
      <w:r w:rsidRPr="009A20FA">
        <w:rPr>
          <w:rFonts w:ascii="Calibri" w:hAnsi="Calibri" w:cs="Calibri"/>
          <w:color w:val="000000" w:themeColor="text1"/>
          <w:shd w:val="clear" w:color="auto" w:fill="FFFFFF"/>
        </w:rPr>
        <w:t>financial support from</w:t>
      </w:r>
      <w:r w:rsidR="00EF23A9" w:rsidRPr="009A20FA">
        <w:rPr>
          <w:rFonts w:ascii="Calibri" w:hAnsi="Calibri" w:cs="Calibri"/>
          <w:color w:val="000000" w:themeColor="text1"/>
          <w:shd w:val="clear" w:color="auto" w:fill="FFFFFF"/>
        </w:rPr>
        <w:t xml:space="preserve"> TUSLA The Child and Family Agency, client session </w:t>
      </w:r>
      <w:r w:rsidR="004A0FD6">
        <w:rPr>
          <w:rFonts w:ascii="Calibri" w:hAnsi="Calibri" w:cs="Calibri"/>
          <w:color w:val="000000" w:themeColor="text1"/>
          <w:shd w:val="clear" w:color="auto" w:fill="FFFFFF"/>
        </w:rPr>
        <w:t xml:space="preserve">financial </w:t>
      </w:r>
      <w:r w:rsidR="00EF23A9" w:rsidRPr="009A20FA">
        <w:rPr>
          <w:rFonts w:ascii="Calibri" w:hAnsi="Calibri" w:cs="Calibri"/>
          <w:color w:val="000000" w:themeColor="text1"/>
          <w:shd w:val="clear" w:color="auto" w:fill="FFFFFF"/>
        </w:rPr>
        <w:t>contributions and public donations to ensure our counselling services are accessible to everyone</w:t>
      </w:r>
      <w:r w:rsidR="004A0FD6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2EB6E4ED" w14:textId="77777777" w:rsidR="006E63BC" w:rsidRDefault="006E63BC">
      <w:pPr>
        <w:rPr>
          <w:rFonts w:asciiTheme="minorHAnsi" w:hAnsiTheme="minorHAnsi" w:cstheme="minorHAnsi"/>
          <w:b/>
          <w:bCs/>
        </w:rPr>
      </w:pPr>
    </w:p>
    <w:p w14:paraId="5FE4C701" w14:textId="3F5E1D71" w:rsidR="00BC7A8C" w:rsidRDefault="00BC7A8C">
      <w:pPr>
        <w:rPr>
          <w:rFonts w:asciiTheme="minorHAnsi" w:hAnsiTheme="minorHAnsi" w:cstheme="minorHAnsi"/>
          <w:b/>
          <w:bCs/>
        </w:rPr>
      </w:pPr>
    </w:p>
    <w:p w14:paraId="2C59D6A1" w14:textId="77777777" w:rsidR="004A0FD6" w:rsidRDefault="004A0FD6">
      <w:pPr>
        <w:rPr>
          <w:rFonts w:asciiTheme="minorHAnsi" w:hAnsiTheme="minorHAnsi" w:cstheme="minorHAnsi"/>
          <w:b/>
          <w:bCs/>
        </w:rPr>
      </w:pPr>
    </w:p>
    <w:p w14:paraId="41F219CB" w14:textId="38BA7EF9" w:rsidR="004A0FD6" w:rsidRPr="00F01C72" w:rsidRDefault="004A0FD6">
      <w:pPr>
        <w:rPr>
          <w:rFonts w:asciiTheme="minorHAnsi" w:hAnsiTheme="minorHAnsi" w:cstheme="minorHAnsi"/>
        </w:rPr>
      </w:pPr>
      <w:r w:rsidRPr="00F01C72">
        <w:rPr>
          <w:rFonts w:asciiTheme="minorHAnsi" w:hAnsiTheme="minorHAnsi" w:cstheme="minorHAnsi"/>
        </w:rPr>
        <w:lastRenderedPageBreak/>
        <w:t>These new employment positions offer long-term employment</w:t>
      </w:r>
      <w:r w:rsidR="00F01C72">
        <w:rPr>
          <w:rFonts w:asciiTheme="minorHAnsi" w:hAnsiTheme="minorHAnsi" w:cstheme="minorHAnsi"/>
        </w:rPr>
        <w:t xml:space="preserve">, </w:t>
      </w:r>
      <w:r w:rsidRPr="00F01C72">
        <w:rPr>
          <w:rFonts w:asciiTheme="minorHAnsi" w:hAnsiTheme="minorHAnsi" w:cstheme="minorHAnsi"/>
        </w:rPr>
        <w:t xml:space="preserve">professional development opportunities and </w:t>
      </w:r>
      <w:r w:rsidR="00F01C72">
        <w:rPr>
          <w:rFonts w:asciiTheme="minorHAnsi" w:hAnsiTheme="minorHAnsi" w:cstheme="minorHAnsi"/>
        </w:rPr>
        <w:t>a</w:t>
      </w:r>
      <w:r w:rsidRPr="00F01C72">
        <w:rPr>
          <w:rFonts w:asciiTheme="minorHAnsi" w:hAnsiTheme="minorHAnsi" w:cstheme="minorHAnsi"/>
        </w:rPr>
        <w:t xml:space="preserve"> role in making a </w:t>
      </w:r>
      <w:r w:rsidR="00F01C72" w:rsidRPr="00F01C72">
        <w:rPr>
          <w:rFonts w:asciiTheme="minorHAnsi" w:hAnsiTheme="minorHAnsi" w:cstheme="minorHAnsi"/>
        </w:rPr>
        <w:t xml:space="preserve">positive and meaningful contribution to </w:t>
      </w:r>
      <w:r w:rsidR="00F01C72">
        <w:rPr>
          <w:rFonts w:asciiTheme="minorHAnsi" w:hAnsiTheme="minorHAnsi" w:cstheme="minorHAnsi"/>
        </w:rPr>
        <w:t xml:space="preserve">building our community of practice now and into the future. </w:t>
      </w:r>
    </w:p>
    <w:p w14:paraId="121F6D19" w14:textId="77777777" w:rsidR="004A0FD6" w:rsidRDefault="004A0FD6">
      <w:pPr>
        <w:rPr>
          <w:rFonts w:asciiTheme="minorHAnsi" w:hAnsiTheme="minorHAnsi" w:cstheme="minorHAnsi"/>
          <w:b/>
          <w:bCs/>
        </w:rPr>
      </w:pPr>
    </w:p>
    <w:p w14:paraId="09896259" w14:textId="76DD8C3C" w:rsidR="00BC7A8C" w:rsidRDefault="001B200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Successful applicants will</w:t>
      </w:r>
      <w:r w:rsidR="005E6A52">
        <w:rPr>
          <w:rFonts w:asciiTheme="minorHAnsi" w:hAnsiTheme="minorHAnsi" w:cstheme="minorHAnsi"/>
          <w:b/>
          <w:bCs/>
        </w:rPr>
        <w:t xml:space="preserve"> gain: 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443210F9" w14:textId="77777777" w:rsidR="001B2005" w:rsidRDefault="001B2005">
      <w:pPr>
        <w:rPr>
          <w:rFonts w:asciiTheme="minorHAnsi" w:hAnsiTheme="minorHAnsi" w:cstheme="minorHAnsi"/>
          <w:b/>
          <w:bCs/>
        </w:rPr>
      </w:pPr>
    </w:p>
    <w:p w14:paraId="5EEE4FD1" w14:textId="65A5D638" w:rsidR="001B2005" w:rsidRDefault="005E6A52" w:rsidP="005E6A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E6A52">
        <w:rPr>
          <w:rFonts w:asciiTheme="minorHAnsi" w:hAnsiTheme="minorHAnsi" w:cstheme="minorHAnsi"/>
        </w:rPr>
        <w:t>P</w:t>
      </w:r>
      <w:r w:rsidR="001B2005" w:rsidRPr="005E6A52">
        <w:rPr>
          <w:rFonts w:asciiTheme="minorHAnsi" w:hAnsiTheme="minorHAnsi" w:cstheme="minorHAnsi"/>
        </w:rPr>
        <w:t xml:space="preserve">ermanent, part-time employment for two, three or </w:t>
      </w:r>
      <w:r w:rsidR="00D44DC0">
        <w:rPr>
          <w:rFonts w:asciiTheme="minorHAnsi" w:hAnsiTheme="minorHAnsi" w:cstheme="minorHAnsi"/>
        </w:rPr>
        <w:t>four shifts per week</w:t>
      </w:r>
      <w:r w:rsidR="001A6C70">
        <w:rPr>
          <w:rFonts w:asciiTheme="minorHAnsi" w:hAnsiTheme="minorHAnsi" w:cstheme="minorHAnsi"/>
        </w:rPr>
        <w:t xml:space="preserve"> </w:t>
      </w:r>
    </w:p>
    <w:p w14:paraId="6C8F5D4E" w14:textId="69B7F2ED" w:rsidR="001A6C70" w:rsidRDefault="001A6C70" w:rsidP="005E6A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Competitive salary commensurate with experience and availability</w:t>
      </w:r>
      <w:r w:rsidR="000548F5">
        <w:rPr>
          <w:rFonts w:asciiTheme="minorHAnsi" w:hAnsiTheme="minorHAnsi" w:cstheme="minorHAnsi"/>
        </w:rPr>
        <w:t xml:space="preserve"> (Whole time equivalent </w:t>
      </w:r>
      <w:r w:rsidR="00F01C72">
        <w:rPr>
          <w:rFonts w:asciiTheme="minorHAnsi" w:hAnsiTheme="minorHAnsi" w:cstheme="minorHAnsi"/>
        </w:rPr>
        <w:t>range 55-65K)</w:t>
      </w:r>
    </w:p>
    <w:p w14:paraId="5C88F599" w14:textId="2BC5FFD3" w:rsidR="005E6A52" w:rsidRPr="005E6A52" w:rsidRDefault="005E6A52" w:rsidP="005E6A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E6A52">
        <w:rPr>
          <w:rFonts w:asciiTheme="minorHAnsi" w:hAnsiTheme="minorHAnsi" w:cstheme="minorHAnsi"/>
        </w:rPr>
        <w:t xml:space="preserve">Full induction training and ongoing </w:t>
      </w:r>
      <w:r w:rsidR="00E50698">
        <w:rPr>
          <w:rFonts w:asciiTheme="minorHAnsi" w:hAnsiTheme="minorHAnsi" w:cstheme="minorHAnsi"/>
        </w:rPr>
        <w:t>C</w:t>
      </w:r>
      <w:r w:rsidRPr="005E6A52">
        <w:rPr>
          <w:rFonts w:asciiTheme="minorHAnsi" w:hAnsiTheme="minorHAnsi" w:cstheme="minorHAnsi"/>
        </w:rPr>
        <w:t xml:space="preserve">linical </w:t>
      </w:r>
      <w:r w:rsidR="00E50698">
        <w:rPr>
          <w:rFonts w:asciiTheme="minorHAnsi" w:hAnsiTheme="minorHAnsi" w:cstheme="minorHAnsi"/>
        </w:rPr>
        <w:t>M</w:t>
      </w:r>
      <w:r w:rsidRPr="005E6A52">
        <w:rPr>
          <w:rFonts w:asciiTheme="minorHAnsi" w:hAnsiTheme="minorHAnsi" w:cstheme="minorHAnsi"/>
        </w:rPr>
        <w:t>anagement support</w:t>
      </w:r>
    </w:p>
    <w:p w14:paraId="1C7B9388" w14:textId="77777777" w:rsidR="005E6A52" w:rsidRPr="005E6A52" w:rsidRDefault="001B2005" w:rsidP="005E6A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E6A52">
        <w:rPr>
          <w:rFonts w:asciiTheme="minorHAnsi" w:hAnsiTheme="minorHAnsi" w:cstheme="minorHAnsi"/>
        </w:rPr>
        <w:t>In-House Clinical Supervision</w:t>
      </w:r>
    </w:p>
    <w:p w14:paraId="58EDE265" w14:textId="32BA2A7D" w:rsidR="001B2005" w:rsidRPr="005E6A52" w:rsidRDefault="005E6A52" w:rsidP="005E6A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E6A52">
        <w:rPr>
          <w:rFonts w:asciiTheme="minorHAnsi" w:hAnsiTheme="minorHAnsi" w:cstheme="minorHAnsi"/>
        </w:rPr>
        <w:t>M</w:t>
      </w:r>
      <w:r w:rsidR="001B2005" w:rsidRPr="005E6A52">
        <w:rPr>
          <w:rFonts w:asciiTheme="minorHAnsi" w:hAnsiTheme="minorHAnsi" w:cstheme="minorHAnsi"/>
        </w:rPr>
        <w:t xml:space="preserve">inimum of 8 points of Continuous Professional Development </w:t>
      </w:r>
      <w:r w:rsidR="00B50325">
        <w:rPr>
          <w:rFonts w:asciiTheme="minorHAnsi" w:hAnsiTheme="minorHAnsi" w:cstheme="minorHAnsi"/>
        </w:rPr>
        <w:t xml:space="preserve">(CPD) </w:t>
      </w:r>
      <w:r w:rsidR="001B2005" w:rsidRPr="005E6A52">
        <w:rPr>
          <w:rFonts w:asciiTheme="minorHAnsi" w:hAnsiTheme="minorHAnsi" w:cstheme="minorHAnsi"/>
        </w:rPr>
        <w:t>training per year</w:t>
      </w:r>
    </w:p>
    <w:p w14:paraId="40A8B06D" w14:textId="56F820B9" w:rsidR="005E6A52" w:rsidRPr="005E6A52" w:rsidRDefault="005E6A52" w:rsidP="005E6A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E6A52">
        <w:rPr>
          <w:rFonts w:asciiTheme="minorHAnsi" w:hAnsiTheme="minorHAnsi" w:cstheme="minorHAnsi"/>
        </w:rPr>
        <w:t>Company PRSA – Employers contribution of 7% of your salary, tax free</w:t>
      </w:r>
    </w:p>
    <w:p w14:paraId="439053A7" w14:textId="77777777" w:rsidR="005E6A52" w:rsidRPr="005E6A52" w:rsidRDefault="005E6A52" w:rsidP="005E6A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E6A52">
        <w:rPr>
          <w:rFonts w:asciiTheme="minorHAnsi" w:hAnsiTheme="minorHAnsi" w:cstheme="minorHAnsi"/>
        </w:rPr>
        <w:t>Paid Holidays and Benefits</w:t>
      </w:r>
    </w:p>
    <w:p w14:paraId="28B072B3" w14:textId="674FC671" w:rsidR="001B2005" w:rsidRPr="005E6A52" w:rsidRDefault="001B2005" w:rsidP="005E6A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E6A52">
        <w:rPr>
          <w:rFonts w:asciiTheme="minorHAnsi" w:hAnsiTheme="minorHAnsi" w:cstheme="minorHAnsi"/>
        </w:rPr>
        <w:t>Company Laptop and Microsoft Premium Software</w:t>
      </w:r>
    </w:p>
    <w:p w14:paraId="6C81285B" w14:textId="7CDC3A24" w:rsidR="001B2005" w:rsidRPr="005E6A52" w:rsidRDefault="001B2005" w:rsidP="005E6A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E6A52">
        <w:rPr>
          <w:rFonts w:asciiTheme="minorHAnsi" w:hAnsiTheme="minorHAnsi" w:cstheme="minorHAnsi"/>
        </w:rPr>
        <w:t>Company digital phone account</w:t>
      </w:r>
    </w:p>
    <w:p w14:paraId="736D4267" w14:textId="64BB2506" w:rsidR="001B2005" w:rsidRPr="005E6A52" w:rsidRDefault="001B2005" w:rsidP="001B2005">
      <w:pPr>
        <w:rPr>
          <w:rFonts w:asciiTheme="minorHAnsi" w:hAnsiTheme="minorHAnsi" w:cstheme="minorHAnsi"/>
        </w:rPr>
      </w:pPr>
    </w:p>
    <w:p w14:paraId="588A93F6" w14:textId="77777777" w:rsidR="005E6A52" w:rsidRPr="005E6A52" w:rsidRDefault="005E6A52">
      <w:pPr>
        <w:rPr>
          <w:rFonts w:asciiTheme="minorHAnsi" w:hAnsiTheme="minorHAnsi" w:cstheme="minorHAnsi"/>
        </w:rPr>
      </w:pPr>
    </w:p>
    <w:p w14:paraId="53E29E5D" w14:textId="080C3CF1" w:rsidR="006E63BC" w:rsidRDefault="001B200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You will need to have: </w:t>
      </w:r>
    </w:p>
    <w:p w14:paraId="197B9824" w14:textId="77777777" w:rsidR="001B2005" w:rsidRDefault="001B2005">
      <w:pPr>
        <w:rPr>
          <w:rFonts w:asciiTheme="minorHAnsi" w:hAnsiTheme="minorHAnsi" w:cstheme="minorHAnsi"/>
          <w:b/>
          <w:bCs/>
        </w:rPr>
      </w:pPr>
    </w:p>
    <w:p w14:paraId="49398CC0" w14:textId="2D5C68DE" w:rsidR="001B2005" w:rsidRPr="005E6A52" w:rsidRDefault="001B2005" w:rsidP="005E6A5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5E6A52">
        <w:rPr>
          <w:rFonts w:asciiTheme="minorHAnsi" w:hAnsiTheme="minorHAnsi" w:cstheme="minorHAnsi"/>
        </w:rPr>
        <w:t>Professional</w:t>
      </w:r>
      <w:r w:rsidR="005E6A52">
        <w:rPr>
          <w:rFonts w:asciiTheme="minorHAnsi" w:hAnsiTheme="minorHAnsi" w:cstheme="minorHAnsi"/>
        </w:rPr>
        <w:t xml:space="preserve"> </w:t>
      </w:r>
      <w:r w:rsidRPr="005E6A52">
        <w:rPr>
          <w:rFonts w:asciiTheme="minorHAnsi" w:hAnsiTheme="minorHAnsi" w:cstheme="minorHAnsi"/>
        </w:rPr>
        <w:t xml:space="preserve">Accreditation in </w:t>
      </w:r>
      <w:r w:rsidR="005E6A52">
        <w:rPr>
          <w:rFonts w:asciiTheme="minorHAnsi" w:hAnsiTheme="minorHAnsi" w:cstheme="minorHAnsi"/>
        </w:rPr>
        <w:t xml:space="preserve">the Republic of </w:t>
      </w:r>
      <w:r w:rsidRPr="005E6A52">
        <w:rPr>
          <w:rFonts w:asciiTheme="minorHAnsi" w:hAnsiTheme="minorHAnsi" w:cstheme="minorHAnsi"/>
        </w:rPr>
        <w:t>Ireland</w:t>
      </w:r>
      <w:r w:rsidR="005E6A52">
        <w:rPr>
          <w:rFonts w:asciiTheme="minorHAnsi" w:hAnsiTheme="minorHAnsi" w:cstheme="minorHAnsi"/>
        </w:rPr>
        <w:t>, the UK or equivalent</w:t>
      </w:r>
    </w:p>
    <w:p w14:paraId="49322A6D" w14:textId="70AADFF7" w:rsidR="001B2005" w:rsidRDefault="001B2005" w:rsidP="005E6A5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5E6A52">
        <w:rPr>
          <w:rFonts w:asciiTheme="minorHAnsi" w:hAnsiTheme="minorHAnsi" w:cstheme="minorHAnsi"/>
        </w:rPr>
        <w:t xml:space="preserve">Evidence of Training and Experience in Couples Therapy </w:t>
      </w:r>
    </w:p>
    <w:p w14:paraId="46BBA7BE" w14:textId="64D240E8" w:rsidR="001A6C70" w:rsidRDefault="001A6C70" w:rsidP="005E6A5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Availability to work evenings to meet client demand</w:t>
      </w:r>
    </w:p>
    <w:p w14:paraId="70322A02" w14:textId="2234DB5E" w:rsidR="004A0FD6" w:rsidRPr="005E6A52" w:rsidRDefault="004A0FD6" w:rsidP="005E6A5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positive and enthusiastic team</w:t>
      </w:r>
      <w:r w:rsidR="00F01C72">
        <w:rPr>
          <w:rFonts w:asciiTheme="minorHAnsi" w:hAnsiTheme="minorHAnsi" w:cstheme="minorHAnsi"/>
        </w:rPr>
        <w:t xml:space="preserve"> spirit </w:t>
      </w:r>
      <w:r w:rsidR="00B50325">
        <w:rPr>
          <w:rFonts w:asciiTheme="minorHAnsi" w:hAnsiTheme="minorHAnsi" w:cstheme="minorHAnsi"/>
        </w:rPr>
        <w:t>and commitment to our mission, vision and values</w:t>
      </w:r>
    </w:p>
    <w:p w14:paraId="274C10F4" w14:textId="61C3D7AA" w:rsidR="005E6A52" w:rsidRDefault="005E6A52">
      <w:pPr>
        <w:rPr>
          <w:rFonts w:asciiTheme="minorHAnsi" w:hAnsiTheme="minorHAnsi" w:cstheme="minorHAnsi"/>
          <w:b/>
          <w:bCs/>
        </w:rPr>
      </w:pPr>
    </w:p>
    <w:p w14:paraId="728B0DFC" w14:textId="285C2370" w:rsidR="009A20FA" w:rsidRDefault="009A20FA">
      <w:pPr>
        <w:rPr>
          <w:rFonts w:asciiTheme="minorHAnsi" w:hAnsiTheme="minorHAnsi" w:cstheme="minorHAnsi"/>
          <w:b/>
          <w:bCs/>
        </w:rPr>
      </w:pPr>
    </w:p>
    <w:p w14:paraId="2D9EAAE0" w14:textId="27FD7C31" w:rsidR="006E63BC" w:rsidRDefault="006E63B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 the first instance please apply by </w:t>
      </w:r>
      <w:r w:rsidR="0036390B" w:rsidRPr="00B4497C">
        <w:rPr>
          <w:rFonts w:asciiTheme="minorHAnsi" w:hAnsiTheme="minorHAnsi" w:cstheme="minorHAnsi"/>
          <w:b/>
          <w:bCs/>
          <w:u w:val="single"/>
        </w:rPr>
        <w:t>9</w:t>
      </w:r>
      <w:r w:rsidR="0036390B" w:rsidRPr="00B4497C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="0036390B" w:rsidRPr="00B4497C">
        <w:rPr>
          <w:rFonts w:asciiTheme="minorHAnsi" w:hAnsiTheme="minorHAnsi" w:cstheme="minorHAnsi"/>
          <w:b/>
          <w:bCs/>
          <w:u w:val="single"/>
        </w:rPr>
        <w:t xml:space="preserve"> </w:t>
      </w:r>
      <w:r w:rsidR="007E012C" w:rsidRPr="00B4497C">
        <w:rPr>
          <w:rFonts w:asciiTheme="minorHAnsi" w:hAnsiTheme="minorHAnsi" w:cstheme="minorHAnsi"/>
          <w:b/>
          <w:bCs/>
          <w:u w:val="single"/>
        </w:rPr>
        <w:t>September</w:t>
      </w:r>
      <w:r w:rsidR="00D44DC0">
        <w:rPr>
          <w:rFonts w:asciiTheme="minorHAnsi" w:hAnsiTheme="minorHAnsi" w:cstheme="minorHAnsi"/>
          <w:b/>
          <w:bCs/>
        </w:rPr>
        <w:t xml:space="preserve"> </w:t>
      </w:r>
      <w:r w:rsidR="00E50698">
        <w:rPr>
          <w:rFonts w:asciiTheme="minorHAnsi" w:hAnsiTheme="minorHAnsi" w:cstheme="minorHAnsi"/>
          <w:b/>
          <w:bCs/>
        </w:rPr>
        <w:t xml:space="preserve">through </w:t>
      </w:r>
      <w:r>
        <w:rPr>
          <w:rFonts w:asciiTheme="minorHAnsi" w:hAnsiTheme="minorHAnsi" w:cstheme="minorHAnsi"/>
          <w:b/>
          <w:bCs/>
        </w:rPr>
        <w:t xml:space="preserve">email, attaching your CV </w:t>
      </w:r>
      <w:r w:rsidR="001B2005">
        <w:rPr>
          <w:rFonts w:asciiTheme="minorHAnsi" w:hAnsiTheme="minorHAnsi" w:cstheme="minorHAnsi"/>
          <w:b/>
          <w:bCs/>
        </w:rPr>
        <w:t xml:space="preserve">and </w:t>
      </w:r>
      <w:r w:rsidR="001A6C70">
        <w:rPr>
          <w:rFonts w:asciiTheme="minorHAnsi" w:hAnsiTheme="minorHAnsi" w:cstheme="minorHAnsi"/>
          <w:b/>
          <w:bCs/>
        </w:rPr>
        <w:t>a</w:t>
      </w:r>
      <w:r w:rsidR="001B2005">
        <w:rPr>
          <w:rFonts w:asciiTheme="minorHAnsi" w:hAnsiTheme="minorHAnsi" w:cstheme="minorHAnsi"/>
          <w:b/>
          <w:bCs/>
        </w:rPr>
        <w:t xml:space="preserve">ccreditation status </w:t>
      </w:r>
      <w:r>
        <w:rPr>
          <w:rFonts w:asciiTheme="minorHAnsi" w:hAnsiTheme="minorHAnsi" w:cstheme="minorHAnsi"/>
          <w:b/>
          <w:bCs/>
        </w:rPr>
        <w:t xml:space="preserve">to: </w:t>
      </w:r>
    </w:p>
    <w:p w14:paraId="779BAA26" w14:textId="77777777" w:rsidR="006E63BC" w:rsidRDefault="006E63BC">
      <w:pPr>
        <w:rPr>
          <w:rFonts w:asciiTheme="minorHAnsi" w:hAnsiTheme="minorHAnsi" w:cstheme="minorHAnsi"/>
          <w:b/>
          <w:bCs/>
        </w:rPr>
      </w:pPr>
    </w:p>
    <w:p w14:paraId="5FDC467B" w14:textId="1026FFFB" w:rsidR="006E63BC" w:rsidRDefault="006E63B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Brian Holohan MIACP</w:t>
      </w:r>
      <w:r w:rsidR="00E50698">
        <w:rPr>
          <w:rFonts w:asciiTheme="minorHAnsi" w:hAnsiTheme="minorHAnsi" w:cstheme="minorHAnsi"/>
          <w:b/>
          <w:bCs/>
        </w:rPr>
        <w:t>, Clinical Lead and Coordinator – brian@accorddublin.ie</w:t>
      </w:r>
    </w:p>
    <w:p w14:paraId="22D015D7" w14:textId="77777777" w:rsidR="006E63BC" w:rsidRDefault="006E63BC">
      <w:pPr>
        <w:rPr>
          <w:rFonts w:asciiTheme="minorHAnsi" w:hAnsiTheme="minorHAnsi" w:cstheme="minorHAnsi"/>
          <w:b/>
          <w:bCs/>
        </w:rPr>
      </w:pPr>
    </w:p>
    <w:p w14:paraId="13C3FEC9" w14:textId="7817204C" w:rsidR="00B82083" w:rsidRDefault="00E5069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We look forward to hearing from you!</w:t>
      </w:r>
    </w:p>
    <w:p w14:paraId="25EC55A0" w14:textId="77777777" w:rsidR="00576AE0" w:rsidRPr="00576AE0" w:rsidRDefault="00576AE0">
      <w:pPr>
        <w:rPr>
          <w:rFonts w:ascii="Calibri" w:eastAsia="Calibri" w:hAnsi="Calibri" w:cs="Calibri"/>
          <w:sz w:val="22"/>
          <w:szCs w:val="22"/>
        </w:rPr>
      </w:pPr>
    </w:p>
    <w:sectPr w:rsidR="00576AE0" w:rsidRPr="00576AE0" w:rsidSect="009A20FA">
      <w:headerReference w:type="default" r:id="rId8"/>
      <w:footerReference w:type="default" r:id="rId9"/>
      <w:pgSz w:w="11906" w:h="16838"/>
      <w:pgMar w:top="1440" w:right="1080" w:bottom="1440" w:left="1080" w:header="709" w:footer="43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FA5F" w14:textId="77777777" w:rsidR="007D0294" w:rsidRDefault="007D0294">
      <w:r>
        <w:separator/>
      </w:r>
    </w:p>
  </w:endnote>
  <w:endnote w:type="continuationSeparator" w:id="0">
    <w:p w14:paraId="780B1B35" w14:textId="77777777" w:rsidR="007D0294" w:rsidRDefault="007D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4F95" w14:textId="77777777" w:rsidR="006B5B95" w:rsidRDefault="006B5B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851" w:right="-755"/>
      <w:jc w:val="center"/>
      <w:rPr>
        <w:color w:val="1F3864"/>
        <w:sz w:val="20"/>
        <w:szCs w:val="20"/>
      </w:rPr>
    </w:pPr>
  </w:p>
  <w:p w14:paraId="0BB8E0BF" w14:textId="77777777" w:rsidR="006B5B95" w:rsidRDefault="006B5B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851" w:right="-755"/>
      <w:jc w:val="center"/>
      <w:rPr>
        <w:color w:val="1F3864"/>
        <w:sz w:val="20"/>
        <w:szCs w:val="20"/>
      </w:rPr>
    </w:pPr>
  </w:p>
  <w:p w14:paraId="4E92BC27" w14:textId="77777777" w:rsidR="006B5B95" w:rsidRDefault="00000000">
    <w:pP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  <w:r>
      <w:rPr>
        <w:color w:val="333399"/>
        <w:sz w:val="20"/>
        <w:szCs w:val="20"/>
      </w:rPr>
      <w:t>Accord Dublin, 168 Pembroke Road, Dublin D04 WR86 Tel: 01 4780866</w:t>
    </w:r>
  </w:p>
  <w:p w14:paraId="6E4909EB" w14:textId="77777777" w:rsidR="006B5B95" w:rsidRDefault="00000000">
    <w:pP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  <w:r>
      <w:rPr>
        <w:color w:val="333399"/>
        <w:sz w:val="20"/>
        <w:szCs w:val="20"/>
      </w:rPr>
      <w:t>Email: admin@accorddublin.ie Website: www.accorddublin.ie / www.accord.ie</w:t>
    </w:r>
  </w:p>
  <w:p w14:paraId="030E6FD7" w14:textId="77777777" w:rsidR="006B5B95" w:rsidRDefault="006B5B95">
    <w:pP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</w:p>
  <w:p w14:paraId="5BE53B22" w14:textId="77777777" w:rsidR="006B5B95" w:rsidRDefault="00000000">
    <w:pP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  <w:r>
      <w:rPr>
        <w:color w:val="333399"/>
        <w:sz w:val="20"/>
        <w:szCs w:val="20"/>
      </w:rPr>
      <w:t>DIRECTORS:</w:t>
    </w:r>
  </w:p>
  <w:p w14:paraId="041A71C2" w14:textId="77777777" w:rsidR="006B5B95" w:rsidRDefault="00000000">
    <w:pPr>
      <w:tabs>
        <w:tab w:val="center" w:pos="4513"/>
        <w:tab w:val="right" w:pos="9026"/>
      </w:tabs>
      <w:ind w:left="-851" w:right="-755"/>
      <w:jc w:val="center"/>
      <w:rPr>
        <w:i/>
        <w:color w:val="333399"/>
        <w:sz w:val="20"/>
        <w:szCs w:val="20"/>
      </w:rPr>
    </w:pPr>
    <w:r>
      <w:rPr>
        <w:i/>
        <w:color w:val="333399"/>
        <w:sz w:val="20"/>
        <w:szCs w:val="20"/>
      </w:rPr>
      <w:t xml:space="preserve">Archbishop Dermot Farrell (Chair), Very Rev Gareth Byrne, Rt. Rev Mgr. Lorcan O’Brien, Des Moore, Frances Stephenson, </w:t>
    </w:r>
  </w:p>
  <w:p w14:paraId="058AC0E6" w14:textId="77777777" w:rsidR="006B5B95" w:rsidRDefault="00000000">
    <w:pPr>
      <w:tabs>
        <w:tab w:val="center" w:pos="4513"/>
        <w:tab w:val="right" w:pos="9026"/>
      </w:tabs>
      <w:ind w:left="-851" w:right="-755"/>
      <w:jc w:val="center"/>
      <w:rPr>
        <w:i/>
        <w:color w:val="333399"/>
        <w:sz w:val="20"/>
        <w:szCs w:val="20"/>
      </w:rPr>
    </w:pPr>
    <w:r>
      <w:rPr>
        <w:i/>
        <w:color w:val="333399"/>
        <w:sz w:val="20"/>
        <w:szCs w:val="20"/>
      </w:rPr>
      <w:t>David Hickey, Margaret Costigan</w:t>
    </w:r>
  </w:p>
  <w:p w14:paraId="3716EB7B" w14:textId="77777777" w:rsidR="006B5B95" w:rsidRDefault="00000000">
    <w:pP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  <w:r>
      <w:rPr>
        <w:i/>
        <w:color w:val="333399"/>
        <w:sz w:val="20"/>
        <w:szCs w:val="20"/>
      </w:rPr>
      <w:t xml:space="preserve">Accord Dublin is a trading name of Accord Dublin Catholic Marriage Care Service Company Limited </w:t>
    </w:r>
    <w:r>
      <w:rPr>
        <w:color w:val="333399"/>
        <w:sz w:val="20"/>
        <w:szCs w:val="20"/>
      </w:rPr>
      <w:t>by Guarantee</w:t>
    </w:r>
  </w:p>
  <w:p w14:paraId="0554A2CE" w14:textId="77777777" w:rsidR="006B5B95" w:rsidRDefault="006B5B95">
    <w:pP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</w:p>
  <w:p w14:paraId="1AF67980" w14:textId="77777777" w:rsidR="006B5B95" w:rsidRDefault="00000000">
    <w:pP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  <w:r>
      <w:rPr>
        <w:color w:val="333399"/>
        <w:sz w:val="20"/>
        <w:szCs w:val="20"/>
      </w:rPr>
      <w:t>Registered Office: 168 Pembroke Road, Dublin D04 WR86. Company Registration Number: 605691.</w:t>
    </w:r>
  </w:p>
  <w:p w14:paraId="7C9FF3F8" w14:textId="77777777" w:rsidR="006B5B95" w:rsidRDefault="00000000">
    <w:pP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  <w:r>
      <w:rPr>
        <w:color w:val="333399"/>
        <w:sz w:val="20"/>
        <w:szCs w:val="20"/>
      </w:rPr>
      <w:t>Registered in Dublin, Ireland.</w:t>
    </w:r>
  </w:p>
  <w:p w14:paraId="1F5F7472" w14:textId="77777777" w:rsidR="006B5B95" w:rsidRDefault="00000000">
    <w:pP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  <w:r>
      <w:rPr>
        <w:color w:val="333399"/>
        <w:sz w:val="20"/>
        <w:szCs w:val="20"/>
      </w:rPr>
      <w:t>Registered Charity Number 20158606</w:t>
    </w:r>
  </w:p>
  <w:p w14:paraId="2C02FCED" w14:textId="77777777" w:rsidR="006B5B95" w:rsidRDefault="006B5B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</w:p>
  <w:p w14:paraId="09ADDCD4" w14:textId="77777777" w:rsidR="006B5B95" w:rsidRDefault="006B5B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851" w:right="-755"/>
      <w:jc w:val="center"/>
      <w:rPr>
        <w:color w:val="3333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03CD" w14:textId="77777777" w:rsidR="007D0294" w:rsidRDefault="007D0294">
      <w:r>
        <w:separator/>
      </w:r>
    </w:p>
  </w:footnote>
  <w:footnote w:type="continuationSeparator" w:id="0">
    <w:p w14:paraId="18A39126" w14:textId="77777777" w:rsidR="007D0294" w:rsidRDefault="007D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EF9C" w14:textId="77777777" w:rsidR="006B5B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4FB79CE" wp14:editId="2E7CA210">
          <wp:extent cx="2496351" cy="1291762"/>
          <wp:effectExtent l="0" t="0" r="0" b="0"/>
          <wp:docPr id="2" name="image1.jpg" descr="C:\Users\breda.horgan\AppData\Local\Packages\Microsoft.Windows.Photos_8wekyb3d8bbwe\TempState\ShareServiceTempFolder\Accord-logo-2023-final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breda.horgan\AppData\Local\Packages\Microsoft.Windows.Photos_8wekyb3d8bbwe\TempState\ShareServiceTempFolder\Accord-logo-2023-final.jpeg"/>
                  <pic:cNvPicPr preferRelativeResize="0"/>
                </pic:nvPicPr>
                <pic:blipFill>
                  <a:blip r:embed="rId1"/>
                  <a:srcRect l="42672" t="12349" r="4782" b="48074"/>
                  <a:stretch>
                    <a:fillRect/>
                  </a:stretch>
                </pic:blipFill>
                <pic:spPr>
                  <a:xfrm>
                    <a:off x="0" y="0"/>
                    <a:ext cx="2496351" cy="1291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9EE1C1" w14:textId="77777777" w:rsidR="006B5B95" w:rsidRDefault="006B5B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C0DF9"/>
    <w:multiLevelType w:val="hybridMultilevel"/>
    <w:tmpl w:val="9A368F1A"/>
    <w:lvl w:ilvl="0" w:tplc="C55615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BFA"/>
    <w:multiLevelType w:val="hybridMultilevel"/>
    <w:tmpl w:val="DCE25CA2"/>
    <w:lvl w:ilvl="0" w:tplc="C55615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4490"/>
    <w:multiLevelType w:val="hybridMultilevel"/>
    <w:tmpl w:val="F962B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772C"/>
    <w:multiLevelType w:val="hybridMultilevel"/>
    <w:tmpl w:val="36BAD1D4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2407565"/>
    <w:multiLevelType w:val="hybridMultilevel"/>
    <w:tmpl w:val="EA9016C6"/>
    <w:lvl w:ilvl="0" w:tplc="C55615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622">
    <w:abstractNumId w:val="3"/>
  </w:num>
  <w:num w:numId="2" w16cid:durableId="1694838923">
    <w:abstractNumId w:val="2"/>
  </w:num>
  <w:num w:numId="3" w16cid:durableId="1569344435">
    <w:abstractNumId w:val="4"/>
  </w:num>
  <w:num w:numId="4" w16cid:durableId="1053848825">
    <w:abstractNumId w:val="1"/>
  </w:num>
  <w:num w:numId="5" w16cid:durableId="169411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95"/>
    <w:rsid w:val="000548F5"/>
    <w:rsid w:val="001A6C70"/>
    <w:rsid w:val="001B2005"/>
    <w:rsid w:val="002C70BF"/>
    <w:rsid w:val="0036390B"/>
    <w:rsid w:val="00461046"/>
    <w:rsid w:val="004A0FD6"/>
    <w:rsid w:val="004A33CA"/>
    <w:rsid w:val="004A4568"/>
    <w:rsid w:val="00574EE5"/>
    <w:rsid w:val="00576AE0"/>
    <w:rsid w:val="005E6A52"/>
    <w:rsid w:val="006B5B95"/>
    <w:rsid w:val="006E0494"/>
    <w:rsid w:val="006E63BC"/>
    <w:rsid w:val="00774FC0"/>
    <w:rsid w:val="007D0294"/>
    <w:rsid w:val="007E012C"/>
    <w:rsid w:val="0089617C"/>
    <w:rsid w:val="008E6172"/>
    <w:rsid w:val="009A20FA"/>
    <w:rsid w:val="00B31BBE"/>
    <w:rsid w:val="00B37FFA"/>
    <w:rsid w:val="00B4497C"/>
    <w:rsid w:val="00B50325"/>
    <w:rsid w:val="00B82083"/>
    <w:rsid w:val="00BC7A8C"/>
    <w:rsid w:val="00C31A91"/>
    <w:rsid w:val="00D44DC0"/>
    <w:rsid w:val="00D64156"/>
    <w:rsid w:val="00E309C3"/>
    <w:rsid w:val="00E50698"/>
    <w:rsid w:val="00ED312B"/>
    <w:rsid w:val="00EF23A9"/>
    <w:rsid w:val="00F01C72"/>
    <w:rsid w:val="00F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285A8"/>
  <w15:docId w15:val="{59E83B03-0837-7E47-ABD3-43D8C163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0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D3C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CAB"/>
  </w:style>
  <w:style w:type="paragraph" w:styleId="Footer">
    <w:name w:val="footer"/>
    <w:basedOn w:val="Normal"/>
    <w:link w:val="FooterChar"/>
    <w:uiPriority w:val="99"/>
    <w:unhideWhenUsed/>
    <w:rsid w:val="000D3C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CAB"/>
  </w:style>
  <w:style w:type="character" w:styleId="Hyperlink">
    <w:name w:val="Hyperlink"/>
    <w:basedOn w:val="DefaultParagraphFont"/>
    <w:uiPriority w:val="99"/>
    <w:unhideWhenUsed/>
    <w:rsid w:val="000D3C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1EA"/>
    <w:rPr>
      <w:rFonts w:ascii="Segoe UI" w:eastAsia="Times New Roman" w:hAnsi="Segoe UI" w:cs="Segoe U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BKqaS1oos8NpVn/isTcmLXbUQ==">CgMxLjAyCGguZ2pkZ3hzOAByITFNa0x4SG1FMElrajBtZFhFNk5FRWRTdXh3al9pbWFpOQ==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Warren</dc:creator>
  <cp:lastModifiedBy>Jennifer Griffin</cp:lastModifiedBy>
  <cp:revision>3</cp:revision>
  <dcterms:created xsi:type="dcterms:W3CDTF">2024-08-07T08:00:00Z</dcterms:created>
  <dcterms:modified xsi:type="dcterms:W3CDTF">2024-08-07T08:01:00Z</dcterms:modified>
</cp:coreProperties>
</file>