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E7D2" w14:textId="77777777" w:rsidR="00536D67" w:rsidRDefault="00536D67" w:rsidP="00536D6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72E32"/>
          <w:sz w:val="27"/>
          <w:szCs w:val="27"/>
          <w:lang w:eastAsia="en-IE"/>
        </w:rPr>
      </w:pPr>
      <w:r>
        <w:rPr>
          <w:noProof/>
          <w:lang w:eastAsia="en-IE"/>
        </w:rPr>
        <w:drawing>
          <wp:inline distT="0" distB="0" distL="0" distR="0" wp14:anchorId="2E0B3245" wp14:editId="7E9443F9">
            <wp:extent cx="2238375" cy="858391"/>
            <wp:effectExtent l="0" t="0" r="0" b="0"/>
            <wp:docPr id="1" name="Picture 1" descr="G:\HR\HR\Job Descriptions\LauraLy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R\HR\Job Descriptions\LauraLyn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16" cy="85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06AF8" w14:textId="77777777" w:rsidR="007759A9" w:rsidRDefault="007759A9" w:rsidP="008C6ED1">
      <w:pPr>
        <w:spacing w:after="0" w:line="360" w:lineRule="auto"/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</w:pPr>
    </w:p>
    <w:p w14:paraId="629706AE" w14:textId="18055655" w:rsidR="009444B8" w:rsidRPr="00275E33" w:rsidRDefault="00E95D73" w:rsidP="00275E3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759A9">
        <w:rPr>
          <w:rFonts w:ascii="Verdana" w:hAnsi="Verdana"/>
          <w:b/>
          <w:bCs/>
          <w:color w:val="272E32"/>
        </w:rPr>
        <w:t xml:space="preserve">Title: </w:t>
      </w:r>
      <w:r w:rsidR="00275E33">
        <w:rPr>
          <w:rFonts w:ascii="Verdana" w:hAnsi="Verdana"/>
          <w:color w:val="272E32"/>
        </w:rPr>
        <w:t>Regional Fundraiser</w:t>
      </w:r>
      <w:r w:rsidR="003B43FD">
        <w:rPr>
          <w:rFonts w:ascii="Verdana" w:hAnsi="Verdana"/>
          <w:color w:val="272E32"/>
        </w:rPr>
        <w:t xml:space="preserve"> –</w:t>
      </w:r>
      <w:r w:rsidR="005C4D58">
        <w:rPr>
          <w:rFonts w:ascii="Verdana" w:hAnsi="Verdana"/>
          <w:color w:val="272E32"/>
        </w:rPr>
        <w:t xml:space="preserve"> Munster Region</w:t>
      </w:r>
      <w:r w:rsidR="008C6ED1">
        <w:rPr>
          <w:rFonts w:ascii="Verdana" w:hAnsi="Verdana"/>
          <w:b/>
          <w:bCs/>
          <w:color w:val="272E32"/>
        </w:rPr>
        <w:tab/>
      </w:r>
      <w:r w:rsidR="008C6ED1">
        <w:rPr>
          <w:rFonts w:ascii="Verdana" w:hAnsi="Verdana"/>
          <w:b/>
          <w:bCs/>
          <w:color w:val="272E32"/>
        </w:rPr>
        <w:tab/>
      </w:r>
      <w:r w:rsidR="00ED674B">
        <w:rPr>
          <w:rFonts w:ascii="Verdana" w:hAnsi="Verdana"/>
          <w:b/>
          <w:bCs/>
          <w:color w:val="272E32"/>
        </w:rPr>
        <w:tab/>
      </w:r>
    </w:p>
    <w:p w14:paraId="70EADC0C" w14:textId="3C553E5D" w:rsidR="008C6ED1" w:rsidRDefault="00E95D73" w:rsidP="00275E33">
      <w:pPr>
        <w:spacing w:after="0"/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 xml:space="preserve">Hours: </w:t>
      </w:r>
      <w:r w:rsidR="00275E33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>30 hours per week</w:t>
      </w:r>
      <w:r w:rsidR="008C6ED1"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ab/>
      </w:r>
    </w:p>
    <w:p w14:paraId="52721FEC" w14:textId="48B80132" w:rsidR="008C6ED1" w:rsidRDefault="00E95D73" w:rsidP="00275E33">
      <w:pPr>
        <w:spacing w:after="0"/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>Contract Type:</w:t>
      </w:r>
      <w:r w:rsidR="00275E33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 xml:space="preserve"> Permanent</w:t>
      </w:r>
      <w:r w:rsidR="00ED674B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ab/>
      </w:r>
    </w:p>
    <w:p w14:paraId="346A8511" w14:textId="52D2BB79" w:rsidR="006F677A" w:rsidRDefault="006F677A" w:rsidP="00275E33">
      <w:pPr>
        <w:spacing w:after="0"/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 xml:space="preserve">Grade: </w:t>
      </w:r>
      <w:r w:rsidR="00A8791A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>V</w:t>
      </w:r>
    </w:p>
    <w:p w14:paraId="3096D5BF" w14:textId="6FAEDE12" w:rsidR="00A8791A" w:rsidRPr="00A8791A" w:rsidRDefault="00A8791A" w:rsidP="00275E33">
      <w:pPr>
        <w:spacing w:after="0"/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</w:pPr>
      <w:r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 xml:space="preserve">Salary: </w:t>
      </w:r>
      <w:r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>€</w:t>
      </w:r>
      <w:r w:rsidR="00BF1524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>49,702 - €59,457</w:t>
      </w:r>
    </w:p>
    <w:p w14:paraId="13938D91" w14:textId="28383FBA" w:rsidR="00E95D73" w:rsidRPr="003B43FD" w:rsidRDefault="00E95D73" w:rsidP="00275E33">
      <w:pPr>
        <w:spacing w:after="0"/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>Job Closing Date:</w:t>
      </w:r>
      <w:r w:rsidR="00D72FEA" w:rsidRPr="007759A9">
        <w:rPr>
          <w:rFonts w:ascii="Verdana" w:eastAsia="Times New Roman" w:hAnsi="Verdana" w:cs="Times New Roman"/>
          <w:b/>
          <w:bCs/>
          <w:color w:val="272E32"/>
          <w:sz w:val="24"/>
          <w:szCs w:val="24"/>
          <w:lang w:eastAsia="en-IE"/>
        </w:rPr>
        <w:t xml:space="preserve"> </w:t>
      </w:r>
      <w:r w:rsidR="003B43FD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 xml:space="preserve">5pm, </w:t>
      </w:r>
      <w:r w:rsidR="003172E4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>Friday 6</w:t>
      </w:r>
      <w:r w:rsidR="003172E4" w:rsidRPr="003172E4">
        <w:rPr>
          <w:rFonts w:ascii="Verdana" w:eastAsia="Times New Roman" w:hAnsi="Verdana" w:cs="Times New Roman"/>
          <w:color w:val="272E32"/>
          <w:sz w:val="24"/>
          <w:szCs w:val="24"/>
          <w:vertAlign w:val="superscript"/>
          <w:lang w:eastAsia="en-IE"/>
        </w:rPr>
        <w:t>th</w:t>
      </w:r>
      <w:r w:rsidR="003172E4">
        <w:rPr>
          <w:rFonts w:ascii="Verdana" w:eastAsia="Times New Roman" w:hAnsi="Verdana" w:cs="Times New Roman"/>
          <w:color w:val="272E32"/>
          <w:sz w:val="24"/>
          <w:szCs w:val="24"/>
          <w:lang w:eastAsia="en-IE"/>
        </w:rPr>
        <w:t xml:space="preserve"> September</w:t>
      </w:r>
    </w:p>
    <w:p w14:paraId="1EAAB085" w14:textId="77777777" w:rsidR="00E95D73" w:rsidRDefault="00E95D73" w:rsidP="008C6ED1">
      <w:pPr>
        <w:spacing w:after="0" w:line="360" w:lineRule="auto"/>
        <w:rPr>
          <w:rFonts w:ascii="Verdana" w:eastAsia="Times New Roman" w:hAnsi="Verdana" w:cs="Times New Roman"/>
          <w:b/>
          <w:color w:val="272E32"/>
          <w:sz w:val="24"/>
          <w:szCs w:val="24"/>
          <w:lang w:eastAsia="en-IE"/>
        </w:rPr>
      </w:pPr>
    </w:p>
    <w:p w14:paraId="709D3212" w14:textId="77777777" w:rsidR="00657FF5" w:rsidRPr="007759A9" w:rsidRDefault="00657FF5" w:rsidP="008C6ED1">
      <w:pPr>
        <w:spacing w:after="0" w:line="360" w:lineRule="auto"/>
        <w:rPr>
          <w:rFonts w:ascii="Verdana" w:eastAsia="Times New Roman" w:hAnsi="Verdana" w:cs="Times New Roman"/>
          <w:b/>
          <w:color w:val="272E32"/>
          <w:sz w:val="24"/>
          <w:szCs w:val="24"/>
          <w:lang w:eastAsia="en-IE"/>
        </w:rPr>
      </w:pPr>
    </w:p>
    <w:p w14:paraId="0C364AB0" w14:textId="1F02D28E" w:rsidR="0024215B" w:rsidRDefault="00657FF5" w:rsidP="00242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272E32"/>
        </w:rPr>
        <w:t>Summary of the role</w:t>
      </w:r>
      <w:r w:rsidR="0024215B">
        <w:rPr>
          <w:rStyle w:val="normaltextrun"/>
          <w:rFonts w:ascii="Verdana" w:hAnsi="Verdana" w:cs="Segoe UI"/>
          <w:b/>
          <w:bCs/>
          <w:color w:val="272E32"/>
        </w:rPr>
        <w:t>:</w:t>
      </w:r>
      <w:r w:rsidR="0024215B">
        <w:rPr>
          <w:rStyle w:val="eop"/>
          <w:rFonts w:ascii="Verdana" w:hAnsi="Verdana" w:cs="Segoe UI"/>
          <w:color w:val="272E32"/>
        </w:rPr>
        <w:t> </w:t>
      </w:r>
    </w:p>
    <w:p w14:paraId="26307C68" w14:textId="0FF872E4" w:rsidR="00DD03D2" w:rsidRPr="00DD03D2" w:rsidRDefault="00DD03D2" w:rsidP="00DD03D2">
      <w:pPr>
        <w:rPr>
          <w:rFonts w:ascii="Verdana" w:hAnsi="Verdana"/>
        </w:rPr>
      </w:pPr>
      <w:r w:rsidRPr="00DD03D2">
        <w:rPr>
          <w:rFonts w:ascii="Verdana" w:hAnsi="Verdana"/>
          <w:bCs/>
        </w:rPr>
        <w:t xml:space="preserve">LauraLynn’s Fundraising strategy </w:t>
      </w:r>
      <w:r w:rsidRPr="00DD03D2">
        <w:rPr>
          <w:rFonts w:ascii="Verdana" w:hAnsi="Verdana"/>
        </w:rPr>
        <w:t xml:space="preserve">(2023-2027) </w:t>
      </w:r>
      <w:r w:rsidRPr="00DD03D2">
        <w:rPr>
          <w:rFonts w:ascii="Verdana" w:hAnsi="Verdana"/>
          <w:bCs/>
        </w:rPr>
        <w:t xml:space="preserve">aims to significantly grow fundraised income over the next few years. </w:t>
      </w:r>
      <w:r w:rsidRPr="00DD03D2">
        <w:rPr>
          <w:rFonts w:ascii="Verdana" w:hAnsi="Verdana"/>
        </w:rPr>
        <w:t xml:space="preserve">A key part of this growth will come from expanding our fundraising presence nationally, in line with our extended Care services. </w:t>
      </w:r>
      <w:r w:rsidRPr="00DD03D2">
        <w:rPr>
          <w:rFonts w:ascii="Verdana" w:hAnsi="Verdana"/>
          <w:bCs/>
        </w:rPr>
        <w:t xml:space="preserve"> Corporate </w:t>
      </w:r>
      <w:r w:rsidRPr="00DD03D2">
        <w:rPr>
          <w:rFonts w:ascii="Verdana" w:hAnsi="Verdana"/>
        </w:rPr>
        <w:t xml:space="preserve">&amp; Community </w:t>
      </w:r>
      <w:r w:rsidRPr="00DD03D2">
        <w:rPr>
          <w:rFonts w:ascii="Verdana" w:hAnsi="Verdana"/>
          <w:bCs/>
        </w:rPr>
        <w:t xml:space="preserve">income has always formed a central pillar in LauraLynn’s income generation, and we need to </w:t>
      </w:r>
      <w:r w:rsidRPr="00DD03D2">
        <w:rPr>
          <w:rFonts w:ascii="Verdana" w:hAnsi="Verdana"/>
        </w:rPr>
        <w:t>expand our presence nationally</w:t>
      </w:r>
      <w:r w:rsidRPr="00DD03D2">
        <w:rPr>
          <w:rFonts w:ascii="Verdana" w:hAnsi="Verdana"/>
          <w:bCs/>
        </w:rPr>
        <w:t xml:space="preserve"> to </w:t>
      </w:r>
      <w:r w:rsidRPr="00DD03D2">
        <w:rPr>
          <w:rFonts w:ascii="Verdana" w:hAnsi="Verdana"/>
        </w:rPr>
        <w:t>help drive</w:t>
      </w:r>
      <w:r w:rsidRPr="00DD03D2">
        <w:rPr>
          <w:rFonts w:ascii="Verdana" w:hAnsi="Verdana"/>
          <w:bCs/>
        </w:rPr>
        <w:t xml:space="preserve"> income growth in this area.</w:t>
      </w:r>
    </w:p>
    <w:p w14:paraId="64E06CDB" w14:textId="5E89FFA9" w:rsidR="00467196" w:rsidRPr="00DD03D2" w:rsidRDefault="00DD03D2" w:rsidP="00DD03D2">
      <w:pPr>
        <w:rPr>
          <w:rStyle w:val="normaltextrun"/>
          <w:rFonts w:ascii="Verdana" w:hAnsi="Verdana"/>
          <w:bCs/>
        </w:rPr>
      </w:pPr>
      <w:r w:rsidRPr="00DD03D2">
        <w:rPr>
          <w:rFonts w:ascii="Verdana" w:hAnsi="Verdana"/>
          <w:bCs/>
        </w:rPr>
        <w:t xml:space="preserve">This is an exciting opportunity to join a dynamic Fundraising Team and develop our first ever regional fundraising presence in the Munster region, based in our office in Mallow.  Reporting directly to the </w:t>
      </w:r>
      <w:r w:rsidRPr="00DD03D2">
        <w:rPr>
          <w:rFonts w:ascii="Verdana" w:hAnsi="Verdana"/>
        </w:rPr>
        <w:t xml:space="preserve">Head of </w:t>
      </w:r>
      <w:r w:rsidRPr="00DD03D2">
        <w:rPr>
          <w:rFonts w:ascii="Verdana" w:hAnsi="Verdana"/>
          <w:bCs/>
        </w:rPr>
        <w:t xml:space="preserve">Corporate &amp; Community Fundraising, the successful candidate will primarily focus on generating local support for LauraLynn in the Munster region driving the growth of </w:t>
      </w:r>
      <w:r w:rsidRPr="00DD03D2">
        <w:rPr>
          <w:rFonts w:ascii="Verdana" w:hAnsi="Verdana"/>
        </w:rPr>
        <w:t xml:space="preserve">Corporate and Community income, through establishing local corporate </w:t>
      </w:r>
      <w:r w:rsidRPr="00DD03D2">
        <w:rPr>
          <w:rFonts w:ascii="Verdana" w:hAnsi="Verdana"/>
          <w:bCs/>
        </w:rPr>
        <w:t xml:space="preserve">partnerships and developing and maintaining new initiatives and campaigns in partnership with the current Corporate </w:t>
      </w:r>
      <w:r w:rsidRPr="00DD03D2">
        <w:rPr>
          <w:rFonts w:ascii="Verdana" w:hAnsi="Verdana"/>
        </w:rPr>
        <w:t>&amp; Community Fundraising Executives</w:t>
      </w:r>
      <w:r w:rsidRPr="00DD03D2">
        <w:rPr>
          <w:rFonts w:ascii="Verdana" w:hAnsi="Verdana"/>
          <w:bCs/>
        </w:rPr>
        <w:t>. The new Regional Fundraiser will also work very closely with the Care team in Mallow cultivating strong, collaborative and positive relationships.</w:t>
      </w:r>
    </w:p>
    <w:p w14:paraId="17FD4169" w14:textId="77777777" w:rsidR="008A4D01" w:rsidRPr="007759A9" w:rsidRDefault="008A4D01" w:rsidP="00C1439B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6F57C06B" w14:textId="77777777" w:rsidR="00E95D73" w:rsidRPr="007759A9" w:rsidRDefault="00E95D73" w:rsidP="00E95D73">
      <w:pPr>
        <w:pStyle w:val="NoSpacing"/>
        <w:overflowPunct/>
        <w:autoSpaceDE/>
        <w:autoSpaceDN/>
        <w:adjustRightInd/>
        <w:textAlignment w:val="auto"/>
        <w:rPr>
          <w:rFonts w:ascii="Verdana" w:eastAsiaTheme="minorHAnsi" w:hAnsi="Verdana" w:cstheme="minorBidi"/>
          <w:b/>
          <w:szCs w:val="24"/>
          <w:lang w:val="en-IE" w:eastAsia="en-IE"/>
        </w:rPr>
      </w:pPr>
      <w:r w:rsidRPr="007759A9">
        <w:rPr>
          <w:rFonts w:ascii="Verdana" w:eastAsiaTheme="minorHAnsi" w:hAnsi="Verdana" w:cstheme="minorBidi"/>
          <w:b/>
          <w:szCs w:val="24"/>
          <w:lang w:val="en-IE" w:eastAsia="en-IE"/>
        </w:rPr>
        <w:t>Benefits:</w:t>
      </w:r>
    </w:p>
    <w:p w14:paraId="147DC5EE" w14:textId="77777777" w:rsidR="006E4732" w:rsidRPr="007759A9" w:rsidRDefault="006E4732" w:rsidP="00E95D73">
      <w:pPr>
        <w:pStyle w:val="NoSpacing"/>
        <w:overflowPunct/>
        <w:autoSpaceDE/>
        <w:autoSpaceDN/>
        <w:adjustRightInd/>
        <w:textAlignment w:val="auto"/>
        <w:rPr>
          <w:rFonts w:ascii="Verdana" w:eastAsiaTheme="minorHAnsi" w:hAnsi="Verdana" w:cstheme="minorBidi"/>
          <w:b/>
          <w:szCs w:val="24"/>
          <w:lang w:val="en-IE" w:eastAsia="en-IE"/>
        </w:rPr>
      </w:pPr>
    </w:p>
    <w:p w14:paraId="037499B4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Strong sense of purpose and meaning</w:t>
      </w:r>
    </w:p>
    <w:p w14:paraId="2B394577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Flexible working options</w:t>
      </w:r>
    </w:p>
    <w:p w14:paraId="4F2AB89C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Learning &amp; development opportunities</w:t>
      </w:r>
    </w:p>
    <w:p w14:paraId="34F91313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Pension Scheme</w:t>
      </w:r>
    </w:p>
    <w:p w14:paraId="525D8C54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Comprehensive induction programme</w:t>
      </w:r>
    </w:p>
    <w:p w14:paraId="69DD56D8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Extensive in-house person-centred training programme for nursing, clinical and care staff </w:t>
      </w:r>
    </w:p>
    <w:p w14:paraId="6B597E9F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Generous annual leave</w:t>
      </w:r>
    </w:p>
    <w:p w14:paraId="6A2D00FB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Active wellbeing supports including an inhouse occupational health service and a free 24/7/365 employee assistance programme (EAP) for staff and their immediate family members</w:t>
      </w:r>
    </w:p>
    <w:p w14:paraId="5B8B85A2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Subsidised canteen</w:t>
      </w:r>
    </w:p>
    <w:p w14:paraId="129279A3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Free car parking</w:t>
      </w:r>
    </w:p>
    <w:p w14:paraId="18511744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VHI group scheme</w:t>
      </w:r>
    </w:p>
    <w:p w14:paraId="79F65641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Membership to HSSU Credit Union</w:t>
      </w:r>
    </w:p>
    <w:p w14:paraId="7A57F18C" w14:textId="77777777" w:rsidR="00747A74" w:rsidRPr="00747A74" w:rsidRDefault="00747A74" w:rsidP="00747A74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747A74">
        <w:rPr>
          <w:rFonts w:asciiTheme="minorHAnsi" w:hAnsiTheme="minorHAnsi" w:cstheme="minorHAnsi"/>
          <w:szCs w:val="24"/>
        </w:rPr>
        <w:t>Bike to work scheme</w:t>
      </w:r>
    </w:p>
    <w:p w14:paraId="4FF728B9" w14:textId="77777777" w:rsidR="00E95D73" w:rsidRDefault="00E95D73" w:rsidP="00747A74">
      <w:pPr>
        <w:pStyle w:val="NoSpacing"/>
        <w:overflowPunct/>
        <w:autoSpaceDE/>
        <w:autoSpaceDN/>
        <w:adjustRightInd/>
        <w:ind w:left="720"/>
        <w:textAlignment w:val="auto"/>
        <w:rPr>
          <w:rFonts w:ascii="Verdana" w:hAnsi="Verdana"/>
          <w:szCs w:val="24"/>
        </w:rPr>
      </w:pPr>
    </w:p>
    <w:p w14:paraId="28E6C759" w14:textId="77777777" w:rsidR="00395439" w:rsidRDefault="00395439" w:rsidP="00E95D73">
      <w:pPr>
        <w:pStyle w:val="NoSpacing"/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</w:p>
    <w:p w14:paraId="365A2CF2" w14:textId="77777777" w:rsidR="00395439" w:rsidRPr="00657FF5" w:rsidRDefault="00395439" w:rsidP="00E95D73">
      <w:pPr>
        <w:pStyle w:val="NoSpacing"/>
        <w:overflowPunct/>
        <w:autoSpaceDE/>
        <w:autoSpaceDN/>
        <w:adjustRightInd/>
        <w:textAlignment w:val="auto"/>
        <w:rPr>
          <w:rFonts w:ascii="Verdana" w:hAnsi="Verdana"/>
          <w:szCs w:val="24"/>
          <w:lang w:val="en-IE"/>
        </w:rPr>
      </w:pPr>
    </w:p>
    <w:p w14:paraId="5647D8EF" w14:textId="77777777" w:rsidR="00395439" w:rsidRPr="007759A9" w:rsidRDefault="00395439" w:rsidP="00E95D73">
      <w:pPr>
        <w:pStyle w:val="NoSpacing"/>
        <w:overflowPunct/>
        <w:autoSpaceDE/>
        <w:autoSpaceDN/>
        <w:adjustRightInd/>
        <w:textAlignment w:val="auto"/>
        <w:rPr>
          <w:rFonts w:ascii="Verdana" w:hAnsi="Verdana"/>
          <w:szCs w:val="24"/>
        </w:rPr>
      </w:pPr>
    </w:p>
    <w:p w14:paraId="19623F74" w14:textId="77777777" w:rsidR="00E95D73" w:rsidRPr="007759A9" w:rsidRDefault="00E95D73" w:rsidP="00E95D73">
      <w:pPr>
        <w:spacing w:after="360" w:line="240" w:lineRule="auto"/>
        <w:outlineLvl w:val="3"/>
        <w:rPr>
          <w:rFonts w:ascii="Verdana" w:eastAsia="Times New Roman" w:hAnsi="Verdana" w:cs="Times New Roman"/>
          <w:b/>
          <w:bCs/>
          <w:color w:val="000000" w:themeColor="text1"/>
          <w:spacing w:val="15"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b/>
          <w:bCs/>
          <w:color w:val="000000" w:themeColor="text1"/>
          <w:spacing w:val="15"/>
          <w:sz w:val="24"/>
          <w:szCs w:val="24"/>
          <w:lang w:eastAsia="en-IE"/>
        </w:rPr>
        <w:t>Essential Criteria - ideally the successful candidate will possess the following:</w:t>
      </w:r>
    </w:p>
    <w:p w14:paraId="6948C7CC" w14:textId="36FA231B" w:rsidR="003E134A" w:rsidRPr="003E134A" w:rsidRDefault="003E134A" w:rsidP="003E134A">
      <w:pPr>
        <w:pStyle w:val="Default"/>
        <w:numPr>
          <w:ilvl w:val="0"/>
          <w:numId w:val="18"/>
        </w:numPr>
        <w:jc w:val="both"/>
        <w:rPr>
          <w:rFonts w:cs="Calibri"/>
          <w:b/>
          <w:color w:val="auto"/>
          <w:sz w:val="22"/>
          <w:szCs w:val="22"/>
        </w:rPr>
      </w:pPr>
      <w:r w:rsidRPr="003E134A">
        <w:rPr>
          <w:rFonts w:cs="Calibri"/>
          <w:bCs/>
          <w:color w:val="auto"/>
          <w:sz w:val="22"/>
          <w:szCs w:val="22"/>
        </w:rPr>
        <w:t>Educated to third level</w:t>
      </w:r>
      <w:r>
        <w:rPr>
          <w:rFonts w:cs="Calibri"/>
          <w:bCs/>
          <w:color w:val="auto"/>
          <w:sz w:val="22"/>
          <w:szCs w:val="22"/>
        </w:rPr>
        <w:t xml:space="preserve"> preferably in Business, Marketing, PR or Events</w:t>
      </w:r>
    </w:p>
    <w:p w14:paraId="63A63371" w14:textId="7A838083" w:rsidR="003E134A" w:rsidRPr="000A294A" w:rsidRDefault="00194888" w:rsidP="003E134A">
      <w:pPr>
        <w:pStyle w:val="Default"/>
        <w:numPr>
          <w:ilvl w:val="0"/>
          <w:numId w:val="18"/>
        </w:numPr>
        <w:jc w:val="both"/>
        <w:rPr>
          <w:rFonts w:cs="Calibri"/>
          <w:b/>
          <w:color w:val="auto"/>
          <w:sz w:val="22"/>
          <w:szCs w:val="22"/>
        </w:rPr>
      </w:pPr>
      <w:r>
        <w:rPr>
          <w:rFonts w:cs="Calibri"/>
          <w:bCs/>
          <w:color w:val="auto"/>
          <w:sz w:val="22"/>
          <w:szCs w:val="22"/>
        </w:rPr>
        <w:t xml:space="preserve">A minimum of 3 years experience in a fundraising role within a </w:t>
      </w:r>
      <w:r w:rsidR="000A294A">
        <w:rPr>
          <w:rFonts w:cs="Calibri"/>
          <w:bCs/>
          <w:color w:val="auto"/>
          <w:sz w:val="22"/>
          <w:szCs w:val="22"/>
        </w:rPr>
        <w:t>charity or related environment</w:t>
      </w:r>
    </w:p>
    <w:p w14:paraId="1343EABD" w14:textId="05FB4380" w:rsidR="000A294A" w:rsidRPr="00685D28" w:rsidRDefault="000A294A" w:rsidP="003E134A">
      <w:pPr>
        <w:pStyle w:val="Default"/>
        <w:numPr>
          <w:ilvl w:val="0"/>
          <w:numId w:val="18"/>
        </w:numPr>
        <w:jc w:val="both"/>
        <w:rPr>
          <w:rFonts w:cs="Calibri"/>
          <w:b/>
          <w:color w:val="auto"/>
          <w:sz w:val="22"/>
          <w:szCs w:val="22"/>
        </w:rPr>
      </w:pPr>
      <w:r>
        <w:rPr>
          <w:rFonts w:cs="Calibri"/>
          <w:bCs/>
          <w:color w:val="auto"/>
          <w:sz w:val="22"/>
          <w:szCs w:val="22"/>
        </w:rPr>
        <w:t xml:space="preserve">Experience of leading and organising successful </w:t>
      </w:r>
      <w:r w:rsidR="00685D28">
        <w:rPr>
          <w:rFonts w:cs="Calibri"/>
          <w:bCs/>
          <w:color w:val="auto"/>
          <w:sz w:val="22"/>
          <w:szCs w:val="22"/>
        </w:rPr>
        <w:t>fundraising, sales, campaign events</w:t>
      </w:r>
    </w:p>
    <w:p w14:paraId="3AA0C470" w14:textId="7CCACDD6" w:rsidR="003C4ED2" w:rsidRPr="003C4ED2" w:rsidRDefault="003C4ED2" w:rsidP="003C4ED2">
      <w:pPr>
        <w:pStyle w:val="Default"/>
        <w:numPr>
          <w:ilvl w:val="0"/>
          <w:numId w:val="18"/>
        </w:numPr>
        <w:jc w:val="both"/>
        <w:rPr>
          <w:rFonts w:cs="Calibri"/>
          <w:b/>
          <w:color w:val="auto"/>
          <w:sz w:val="22"/>
          <w:szCs w:val="22"/>
        </w:rPr>
      </w:pPr>
      <w:r>
        <w:rPr>
          <w:rFonts w:cs="Calibri"/>
          <w:bCs/>
          <w:color w:val="auto"/>
          <w:sz w:val="22"/>
          <w:szCs w:val="22"/>
        </w:rPr>
        <w:t>Experience building relationships and high value partnerships with individuals, companies or groups</w:t>
      </w:r>
    </w:p>
    <w:p w14:paraId="52487C0F" w14:textId="440FFD64" w:rsidR="003C4ED2" w:rsidRPr="003C4ED2" w:rsidRDefault="003C4ED2" w:rsidP="003C4ED2">
      <w:pPr>
        <w:pStyle w:val="Default"/>
        <w:numPr>
          <w:ilvl w:val="0"/>
          <w:numId w:val="18"/>
        </w:numPr>
        <w:jc w:val="both"/>
        <w:rPr>
          <w:rFonts w:cs="Calibri"/>
          <w:b/>
          <w:color w:val="auto"/>
          <w:sz w:val="22"/>
          <w:szCs w:val="22"/>
        </w:rPr>
      </w:pPr>
      <w:r>
        <w:rPr>
          <w:rFonts w:cs="Calibri"/>
          <w:bCs/>
          <w:color w:val="auto"/>
          <w:sz w:val="22"/>
          <w:szCs w:val="22"/>
        </w:rPr>
        <w:t>Experience of CRM databases</w:t>
      </w:r>
    </w:p>
    <w:p w14:paraId="22270DD1" w14:textId="77777777" w:rsidR="00747A74" w:rsidRDefault="00747A74" w:rsidP="00E95D73">
      <w:pPr>
        <w:pStyle w:val="Default"/>
        <w:jc w:val="both"/>
        <w:rPr>
          <w:rFonts w:cs="Calibri"/>
          <w:b/>
          <w:color w:val="auto"/>
        </w:rPr>
      </w:pPr>
    </w:p>
    <w:p w14:paraId="2765BE09" w14:textId="77777777" w:rsidR="00657FF5" w:rsidRPr="00F50077" w:rsidRDefault="00657FF5" w:rsidP="00657FF5">
      <w:pPr>
        <w:jc w:val="center"/>
        <w:rPr>
          <w:rFonts w:ascii="Verdana" w:hAnsi="Verdana" w:cstheme="minorHAnsi"/>
        </w:rPr>
      </w:pPr>
      <w:r w:rsidRPr="00F50077">
        <w:rPr>
          <w:rFonts w:ascii="Verdana" w:hAnsi="Verdana" w:cstheme="minorHAnsi"/>
        </w:rPr>
        <w:t>Please note that whilst this position is not publicly funded the salary is linked to the national pay scales.</w:t>
      </w:r>
    </w:p>
    <w:p w14:paraId="5C22BB31" w14:textId="77777777" w:rsidR="00747A74" w:rsidRDefault="00747A74" w:rsidP="00E95D73">
      <w:pPr>
        <w:pStyle w:val="Default"/>
        <w:jc w:val="both"/>
        <w:rPr>
          <w:rFonts w:cs="Calibri"/>
          <w:b/>
          <w:color w:val="auto"/>
        </w:rPr>
      </w:pPr>
    </w:p>
    <w:p w14:paraId="71B03E43" w14:textId="77777777" w:rsidR="00747A74" w:rsidRPr="007759A9" w:rsidRDefault="00747A74" w:rsidP="00E95D73">
      <w:pPr>
        <w:pStyle w:val="Default"/>
        <w:jc w:val="both"/>
        <w:rPr>
          <w:rFonts w:cs="Calibri"/>
          <w:b/>
          <w:color w:val="auto"/>
        </w:rPr>
      </w:pPr>
    </w:p>
    <w:p w14:paraId="414FB1A1" w14:textId="77777777" w:rsidR="007759A9" w:rsidRDefault="007759A9" w:rsidP="00E95D73">
      <w:pPr>
        <w:pStyle w:val="Default"/>
        <w:jc w:val="both"/>
        <w:rPr>
          <w:rFonts w:cs="Arial"/>
          <w:b/>
          <w:color w:val="auto"/>
          <w:sz w:val="27"/>
          <w:szCs w:val="27"/>
        </w:rPr>
      </w:pPr>
    </w:p>
    <w:p w14:paraId="06B27A67" w14:textId="703D5380" w:rsidR="00E95D73" w:rsidRPr="007759A9" w:rsidRDefault="00E95D73" w:rsidP="00E95D73">
      <w:pPr>
        <w:pStyle w:val="Default"/>
        <w:jc w:val="both"/>
        <w:rPr>
          <w:rFonts w:cs="Arial"/>
          <w:b/>
          <w:color w:val="auto"/>
        </w:rPr>
      </w:pPr>
      <w:r w:rsidRPr="007759A9">
        <w:rPr>
          <w:rFonts w:cs="Arial"/>
          <w:b/>
          <w:color w:val="auto"/>
        </w:rPr>
        <w:t xml:space="preserve">How to Apply: </w:t>
      </w:r>
    </w:p>
    <w:p w14:paraId="080E72E0" w14:textId="77777777" w:rsidR="008F2583" w:rsidRPr="007759A9" w:rsidRDefault="008F2583" w:rsidP="008F2583">
      <w:pPr>
        <w:spacing w:after="150" w:line="240" w:lineRule="auto"/>
        <w:rPr>
          <w:rFonts w:ascii="Verdana" w:eastAsia="Times New Roman" w:hAnsi="Verdana" w:cs="Arial"/>
          <w:bCs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sz w:val="24"/>
          <w:szCs w:val="24"/>
          <w:lang w:eastAsia="en-IE"/>
        </w:rPr>
        <w:t>For a full job description and person specification contact our HR Department, E: </w:t>
      </w:r>
      <w:hyperlink r:id="rId10" w:history="1">
        <w:r w:rsidRPr="007759A9">
          <w:rPr>
            <w:rFonts w:ascii="Verdana" w:eastAsia="Times New Roman" w:hAnsi="Verdana" w:cs="Arial"/>
            <w:b/>
            <w:bCs/>
            <w:sz w:val="24"/>
            <w:szCs w:val="24"/>
            <w:lang w:eastAsia="en-IE"/>
          </w:rPr>
          <w:t>hr@lauralynn.ie</w:t>
        </w:r>
      </w:hyperlink>
    </w:p>
    <w:p w14:paraId="2D59AA5B" w14:textId="1DEF85FB" w:rsidR="008F2583" w:rsidRPr="007759A9" w:rsidRDefault="008F2583" w:rsidP="008F2583">
      <w:pPr>
        <w:spacing w:after="150" w:line="240" w:lineRule="auto"/>
        <w:rPr>
          <w:rStyle w:val="Hyperlink"/>
          <w:rFonts w:ascii="Verdana" w:eastAsia="Times New Roman" w:hAnsi="Verdana" w:cs="Arial"/>
          <w:bCs/>
          <w:color w:val="auto"/>
          <w:sz w:val="24"/>
          <w:szCs w:val="24"/>
          <w:lang w:eastAsia="en-IE"/>
        </w:rPr>
      </w:pPr>
      <w:r w:rsidRPr="007759A9">
        <w:rPr>
          <w:rFonts w:ascii="Verdana" w:eastAsia="Times New Roman" w:hAnsi="Verdana" w:cs="Times New Roman"/>
          <w:sz w:val="24"/>
          <w:szCs w:val="24"/>
          <w:lang w:eastAsia="en-IE"/>
        </w:rPr>
        <w:t>For informal enquiries please contact</w:t>
      </w:r>
      <w:r w:rsidR="003C4ED2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616AFB">
        <w:rPr>
          <w:rFonts w:ascii="Verdana" w:eastAsia="Times New Roman" w:hAnsi="Verdana" w:cs="Times New Roman"/>
          <w:sz w:val="24"/>
          <w:szCs w:val="24"/>
          <w:lang w:eastAsia="en-IE"/>
        </w:rPr>
        <w:t>Gillian Neary</w:t>
      </w:r>
      <w:r w:rsidR="007759A9">
        <w:rPr>
          <w:rFonts w:ascii="Verdana" w:eastAsia="Times New Roman" w:hAnsi="Verdana" w:cs="Times New Roman"/>
          <w:b/>
          <w:sz w:val="24"/>
          <w:szCs w:val="24"/>
          <w:lang w:eastAsia="en-IE"/>
        </w:rPr>
        <w:t xml:space="preserve">, </w:t>
      </w:r>
      <w:r w:rsidRPr="007759A9">
        <w:rPr>
          <w:rFonts w:ascii="Verdana" w:eastAsia="Times New Roman" w:hAnsi="Verdana" w:cs="Times New Roman"/>
          <w:sz w:val="24"/>
          <w:szCs w:val="24"/>
          <w:lang w:eastAsia="en-IE"/>
        </w:rPr>
        <w:t>on 01 2893151 or E:</w:t>
      </w:r>
      <w:r w:rsidR="00616AF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hyperlink r:id="rId11" w:history="1">
        <w:r w:rsidR="00616AFB" w:rsidRPr="00E96285">
          <w:rPr>
            <w:rStyle w:val="Hyperlink"/>
            <w:rFonts w:ascii="Verdana" w:eastAsia="Times New Roman" w:hAnsi="Verdana" w:cs="Times New Roman"/>
            <w:sz w:val="24"/>
            <w:szCs w:val="24"/>
            <w:lang w:eastAsia="en-IE"/>
          </w:rPr>
          <w:t>gneary@lauralynn.ie</w:t>
        </w:r>
      </w:hyperlink>
      <w:r w:rsidR="00616AFB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</w:p>
    <w:p w14:paraId="5BD8A93C" w14:textId="77777777" w:rsidR="003172E4" w:rsidRDefault="003172E4" w:rsidP="00CD0A26">
      <w:pPr>
        <w:spacing w:after="150" w:line="240" w:lineRule="auto"/>
        <w:jc w:val="both"/>
        <w:rPr>
          <w:rFonts w:ascii="Verdana" w:hAnsi="Verdana" w:cs="Calibri"/>
          <w:lang w:val="en-US"/>
        </w:rPr>
      </w:pPr>
    </w:p>
    <w:p w14:paraId="4EDB69C9" w14:textId="3953B878" w:rsidR="00CD0A26" w:rsidRPr="003172E4" w:rsidRDefault="00CD0A26" w:rsidP="00CD0A26">
      <w:pPr>
        <w:spacing w:after="150" w:line="240" w:lineRule="auto"/>
        <w:jc w:val="both"/>
        <w:rPr>
          <w:rFonts w:ascii="Verdana" w:eastAsia="Times New Roman" w:hAnsi="Verdana" w:cs="Times New Roman"/>
          <w:b/>
          <w:bCs/>
          <w:sz w:val="12"/>
          <w:lang w:eastAsia="en-IE"/>
        </w:rPr>
      </w:pPr>
      <w:r w:rsidRPr="003172E4">
        <w:rPr>
          <w:rFonts w:ascii="Verdana" w:hAnsi="Verdana" w:cs="Calibri"/>
          <w:b/>
          <w:bCs/>
          <w:lang w:val="en-US"/>
        </w:rPr>
        <w:t>Should you need assistance or have any special needs when attending for interview please contact any member of the HR team and reasonable accommodation will be arranged.</w:t>
      </w:r>
    </w:p>
    <w:p w14:paraId="66734A88" w14:textId="0C821003" w:rsidR="00E95D73" w:rsidRPr="007759A9" w:rsidRDefault="00E95D73" w:rsidP="00E95D73">
      <w:pPr>
        <w:spacing w:line="240" w:lineRule="auto"/>
        <w:outlineLvl w:val="3"/>
        <w:rPr>
          <w:rFonts w:ascii="Verdana" w:eastAsia="Times New Roman" w:hAnsi="Verdana" w:cstheme="minorHAnsi"/>
          <w:b/>
          <w:bCs/>
          <w:color w:val="000000" w:themeColor="text1"/>
          <w:spacing w:val="15"/>
          <w:sz w:val="24"/>
          <w:szCs w:val="24"/>
          <w:lang w:eastAsia="en-IE"/>
        </w:rPr>
      </w:pPr>
    </w:p>
    <w:p w14:paraId="6FFF3E70" w14:textId="77777777" w:rsidR="004C46C2" w:rsidRPr="000E0209" w:rsidRDefault="004C46C2" w:rsidP="005F4423">
      <w:pPr>
        <w:spacing w:after="150" w:line="240" w:lineRule="auto"/>
        <w:rPr>
          <w:rFonts w:ascii="Verdana" w:eastAsia="Times New Roman" w:hAnsi="Verdana" w:cs="Times New Roman"/>
          <w:sz w:val="27"/>
          <w:szCs w:val="27"/>
          <w:lang w:eastAsia="en-IE"/>
        </w:rPr>
      </w:pPr>
    </w:p>
    <w:sectPr w:rsidR="004C46C2" w:rsidRPr="000E0209" w:rsidSect="00F30FC1">
      <w:pgSz w:w="11906" w:h="16838"/>
      <w:pgMar w:top="851" w:right="1133" w:bottom="568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595F"/>
    <w:multiLevelType w:val="hybridMultilevel"/>
    <w:tmpl w:val="C3A2A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7F2"/>
    <w:multiLevelType w:val="hybridMultilevel"/>
    <w:tmpl w:val="37ECBF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3CEA"/>
    <w:multiLevelType w:val="hybridMultilevel"/>
    <w:tmpl w:val="D0A021B6"/>
    <w:lvl w:ilvl="0" w:tplc="45C4E318">
      <w:start w:val="4"/>
      <w:numFmt w:val="bullet"/>
      <w:lvlText w:val="-"/>
      <w:lvlJc w:val="left"/>
      <w:pPr>
        <w:ind w:left="24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22F425C3"/>
    <w:multiLevelType w:val="hybridMultilevel"/>
    <w:tmpl w:val="B6EE4F28"/>
    <w:lvl w:ilvl="0" w:tplc="06F4308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2934"/>
    <w:multiLevelType w:val="hybridMultilevel"/>
    <w:tmpl w:val="C22496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D0539"/>
    <w:multiLevelType w:val="hybridMultilevel"/>
    <w:tmpl w:val="06228AD2"/>
    <w:lvl w:ilvl="0" w:tplc="06F4308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B7741"/>
    <w:multiLevelType w:val="multilevel"/>
    <w:tmpl w:val="7186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D1D45"/>
    <w:multiLevelType w:val="hybridMultilevel"/>
    <w:tmpl w:val="480C84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D25"/>
    <w:multiLevelType w:val="hybridMultilevel"/>
    <w:tmpl w:val="C6427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B407D"/>
    <w:multiLevelType w:val="hybridMultilevel"/>
    <w:tmpl w:val="4894D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839A5"/>
    <w:multiLevelType w:val="hybridMultilevel"/>
    <w:tmpl w:val="37DA38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72BF"/>
    <w:multiLevelType w:val="hybridMultilevel"/>
    <w:tmpl w:val="CFCAED5C"/>
    <w:lvl w:ilvl="0" w:tplc="06F4308A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771D3"/>
    <w:multiLevelType w:val="hybridMultilevel"/>
    <w:tmpl w:val="E970ECE4"/>
    <w:lvl w:ilvl="0" w:tplc="7980A3A6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83407"/>
    <w:multiLevelType w:val="hybridMultilevel"/>
    <w:tmpl w:val="8F0C4036"/>
    <w:lvl w:ilvl="0" w:tplc="17D0CB10">
      <w:start w:val="1"/>
      <w:numFmt w:val="bullet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304D0"/>
    <w:multiLevelType w:val="hybridMultilevel"/>
    <w:tmpl w:val="365CD6D2"/>
    <w:lvl w:ilvl="0" w:tplc="C5BE887A"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5" w15:restartNumberingAfterBreak="0">
    <w:nsid w:val="70CF00E4"/>
    <w:multiLevelType w:val="hybridMultilevel"/>
    <w:tmpl w:val="A16C4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A0BE1"/>
    <w:multiLevelType w:val="hybridMultilevel"/>
    <w:tmpl w:val="BD448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52499"/>
    <w:multiLevelType w:val="hybridMultilevel"/>
    <w:tmpl w:val="505A0C10"/>
    <w:lvl w:ilvl="0" w:tplc="1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14423901">
    <w:abstractNumId w:val="6"/>
  </w:num>
  <w:num w:numId="2" w16cid:durableId="59865446">
    <w:abstractNumId w:val="9"/>
  </w:num>
  <w:num w:numId="3" w16cid:durableId="1766269599">
    <w:abstractNumId w:val="1"/>
  </w:num>
  <w:num w:numId="4" w16cid:durableId="840268890">
    <w:abstractNumId w:val="8"/>
  </w:num>
  <w:num w:numId="5" w16cid:durableId="2053843867">
    <w:abstractNumId w:val="12"/>
  </w:num>
  <w:num w:numId="6" w16cid:durableId="1052189881">
    <w:abstractNumId w:val="0"/>
  </w:num>
  <w:num w:numId="7" w16cid:durableId="1901286058">
    <w:abstractNumId w:val="5"/>
  </w:num>
  <w:num w:numId="8" w16cid:durableId="1509636900">
    <w:abstractNumId w:val="4"/>
  </w:num>
  <w:num w:numId="9" w16cid:durableId="89469169">
    <w:abstractNumId w:val="16"/>
  </w:num>
  <w:num w:numId="10" w16cid:durableId="1143549604">
    <w:abstractNumId w:val="2"/>
  </w:num>
  <w:num w:numId="11" w16cid:durableId="765661504">
    <w:abstractNumId w:val="3"/>
  </w:num>
  <w:num w:numId="12" w16cid:durableId="1638336982">
    <w:abstractNumId w:val="11"/>
  </w:num>
  <w:num w:numId="13" w16cid:durableId="342824582">
    <w:abstractNumId w:val="14"/>
  </w:num>
  <w:num w:numId="14" w16cid:durableId="1953852594">
    <w:abstractNumId w:val="10"/>
  </w:num>
  <w:num w:numId="15" w16cid:durableId="1675648390">
    <w:abstractNumId w:val="13"/>
  </w:num>
  <w:num w:numId="16" w16cid:durableId="288509135">
    <w:abstractNumId w:val="15"/>
  </w:num>
  <w:num w:numId="17" w16cid:durableId="2073111376">
    <w:abstractNumId w:val="17"/>
  </w:num>
  <w:num w:numId="18" w16cid:durableId="723025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D1"/>
    <w:rsid w:val="00014529"/>
    <w:rsid w:val="00022088"/>
    <w:rsid w:val="000273A0"/>
    <w:rsid w:val="00045FE8"/>
    <w:rsid w:val="000479BA"/>
    <w:rsid w:val="00052058"/>
    <w:rsid w:val="00063031"/>
    <w:rsid w:val="000839A9"/>
    <w:rsid w:val="00092A17"/>
    <w:rsid w:val="00093561"/>
    <w:rsid w:val="000A294A"/>
    <w:rsid w:val="000C2620"/>
    <w:rsid w:val="000C370E"/>
    <w:rsid w:val="000C5D6D"/>
    <w:rsid w:val="000E0209"/>
    <w:rsid w:val="000E11FA"/>
    <w:rsid w:val="0010087E"/>
    <w:rsid w:val="001045C3"/>
    <w:rsid w:val="001136FB"/>
    <w:rsid w:val="00193361"/>
    <w:rsid w:val="00194888"/>
    <w:rsid w:val="001A3ECE"/>
    <w:rsid w:val="001A3F66"/>
    <w:rsid w:val="001A58C2"/>
    <w:rsid w:val="001C5492"/>
    <w:rsid w:val="001E76BB"/>
    <w:rsid w:val="001F1687"/>
    <w:rsid w:val="00211EDB"/>
    <w:rsid w:val="00215904"/>
    <w:rsid w:val="0021668A"/>
    <w:rsid w:val="00233C6A"/>
    <w:rsid w:val="00237EDF"/>
    <w:rsid w:val="0024215B"/>
    <w:rsid w:val="00242B66"/>
    <w:rsid w:val="00247099"/>
    <w:rsid w:val="00261032"/>
    <w:rsid w:val="00275E33"/>
    <w:rsid w:val="002835F4"/>
    <w:rsid w:val="002916F6"/>
    <w:rsid w:val="002955A3"/>
    <w:rsid w:val="002A002E"/>
    <w:rsid w:val="002B29FA"/>
    <w:rsid w:val="002B3986"/>
    <w:rsid w:val="002B47C9"/>
    <w:rsid w:val="002B5A95"/>
    <w:rsid w:val="002C5003"/>
    <w:rsid w:val="002D429F"/>
    <w:rsid w:val="002E3AA4"/>
    <w:rsid w:val="002E5A03"/>
    <w:rsid w:val="002F0AFF"/>
    <w:rsid w:val="002F4610"/>
    <w:rsid w:val="002F67D1"/>
    <w:rsid w:val="00310829"/>
    <w:rsid w:val="003166B8"/>
    <w:rsid w:val="003172E4"/>
    <w:rsid w:val="00335329"/>
    <w:rsid w:val="00346AA3"/>
    <w:rsid w:val="00362664"/>
    <w:rsid w:val="0036389C"/>
    <w:rsid w:val="003807E9"/>
    <w:rsid w:val="00395439"/>
    <w:rsid w:val="003A4F4A"/>
    <w:rsid w:val="003A59CD"/>
    <w:rsid w:val="003B43FD"/>
    <w:rsid w:val="003B6480"/>
    <w:rsid w:val="003C1040"/>
    <w:rsid w:val="003C4ED2"/>
    <w:rsid w:val="003D2802"/>
    <w:rsid w:val="003E134A"/>
    <w:rsid w:val="003F798C"/>
    <w:rsid w:val="00416A6D"/>
    <w:rsid w:val="00426DE3"/>
    <w:rsid w:val="00431BB0"/>
    <w:rsid w:val="00437CFD"/>
    <w:rsid w:val="0044096D"/>
    <w:rsid w:val="00464665"/>
    <w:rsid w:val="00467196"/>
    <w:rsid w:val="00483B19"/>
    <w:rsid w:val="00487C89"/>
    <w:rsid w:val="0049683A"/>
    <w:rsid w:val="004A6567"/>
    <w:rsid w:val="004C1539"/>
    <w:rsid w:val="004C46C2"/>
    <w:rsid w:val="004D1774"/>
    <w:rsid w:val="004E1A37"/>
    <w:rsid w:val="004E6AFB"/>
    <w:rsid w:val="004F07BA"/>
    <w:rsid w:val="00536D67"/>
    <w:rsid w:val="00556E1B"/>
    <w:rsid w:val="005810FB"/>
    <w:rsid w:val="0059127D"/>
    <w:rsid w:val="00592971"/>
    <w:rsid w:val="005B3B7C"/>
    <w:rsid w:val="005C0028"/>
    <w:rsid w:val="005C26B1"/>
    <w:rsid w:val="005C4D58"/>
    <w:rsid w:val="005D316E"/>
    <w:rsid w:val="005E4A88"/>
    <w:rsid w:val="005E63CC"/>
    <w:rsid w:val="005E7E88"/>
    <w:rsid w:val="005F4423"/>
    <w:rsid w:val="005F4C37"/>
    <w:rsid w:val="00602963"/>
    <w:rsid w:val="00603BAA"/>
    <w:rsid w:val="00610E7E"/>
    <w:rsid w:val="00616AFB"/>
    <w:rsid w:val="00624663"/>
    <w:rsid w:val="006303BF"/>
    <w:rsid w:val="00630FF0"/>
    <w:rsid w:val="0063151C"/>
    <w:rsid w:val="00633860"/>
    <w:rsid w:val="00637E50"/>
    <w:rsid w:val="00655B9A"/>
    <w:rsid w:val="00657FF5"/>
    <w:rsid w:val="00685D28"/>
    <w:rsid w:val="006B0FC3"/>
    <w:rsid w:val="006C1668"/>
    <w:rsid w:val="006C2D8C"/>
    <w:rsid w:val="006C4CFB"/>
    <w:rsid w:val="006D4588"/>
    <w:rsid w:val="006E4732"/>
    <w:rsid w:val="006F677A"/>
    <w:rsid w:val="007170E9"/>
    <w:rsid w:val="00717F13"/>
    <w:rsid w:val="007216D1"/>
    <w:rsid w:val="00723626"/>
    <w:rsid w:val="0072662A"/>
    <w:rsid w:val="00747A74"/>
    <w:rsid w:val="00754399"/>
    <w:rsid w:val="0075764A"/>
    <w:rsid w:val="00762E92"/>
    <w:rsid w:val="007759A9"/>
    <w:rsid w:val="00784721"/>
    <w:rsid w:val="00785664"/>
    <w:rsid w:val="00797C87"/>
    <w:rsid w:val="007B1916"/>
    <w:rsid w:val="007D03B9"/>
    <w:rsid w:val="007D31BA"/>
    <w:rsid w:val="007E1FBF"/>
    <w:rsid w:val="007E28FF"/>
    <w:rsid w:val="007E7A2A"/>
    <w:rsid w:val="007F7784"/>
    <w:rsid w:val="008006B1"/>
    <w:rsid w:val="00800A9C"/>
    <w:rsid w:val="00827331"/>
    <w:rsid w:val="0083323B"/>
    <w:rsid w:val="00840539"/>
    <w:rsid w:val="008447CB"/>
    <w:rsid w:val="00853475"/>
    <w:rsid w:val="0085559D"/>
    <w:rsid w:val="00855B0C"/>
    <w:rsid w:val="00880E8F"/>
    <w:rsid w:val="008845F1"/>
    <w:rsid w:val="008914F9"/>
    <w:rsid w:val="008A4D01"/>
    <w:rsid w:val="008B1971"/>
    <w:rsid w:val="008B6D76"/>
    <w:rsid w:val="008C2CC7"/>
    <w:rsid w:val="008C6ED1"/>
    <w:rsid w:val="008C7F09"/>
    <w:rsid w:val="008D6331"/>
    <w:rsid w:val="008F2583"/>
    <w:rsid w:val="00901021"/>
    <w:rsid w:val="009108A8"/>
    <w:rsid w:val="0091528D"/>
    <w:rsid w:val="00924514"/>
    <w:rsid w:val="00940F26"/>
    <w:rsid w:val="0094166C"/>
    <w:rsid w:val="009444B8"/>
    <w:rsid w:val="0096043C"/>
    <w:rsid w:val="00966245"/>
    <w:rsid w:val="0097332E"/>
    <w:rsid w:val="009923B7"/>
    <w:rsid w:val="009972C4"/>
    <w:rsid w:val="009A5B3F"/>
    <w:rsid w:val="009D1DA3"/>
    <w:rsid w:val="009E1A6B"/>
    <w:rsid w:val="009E20F1"/>
    <w:rsid w:val="009E355A"/>
    <w:rsid w:val="00A007E3"/>
    <w:rsid w:val="00A208DE"/>
    <w:rsid w:val="00A24A87"/>
    <w:rsid w:val="00A35E14"/>
    <w:rsid w:val="00A51294"/>
    <w:rsid w:val="00A52EF0"/>
    <w:rsid w:val="00A57026"/>
    <w:rsid w:val="00A610B3"/>
    <w:rsid w:val="00A61438"/>
    <w:rsid w:val="00A75132"/>
    <w:rsid w:val="00A84DDC"/>
    <w:rsid w:val="00A86B06"/>
    <w:rsid w:val="00A8791A"/>
    <w:rsid w:val="00AB03EF"/>
    <w:rsid w:val="00AB584B"/>
    <w:rsid w:val="00AD079A"/>
    <w:rsid w:val="00AD1714"/>
    <w:rsid w:val="00AD2462"/>
    <w:rsid w:val="00AD491B"/>
    <w:rsid w:val="00AD4B5C"/>
    <w:rsid w:val="00AD5278"/>
    <w:rsid w:val="00AF03D7"/>
    <w:rsid w:val="00AF12F9"/>
    <w:rsid w:val="00AF495D"/>
    <w:rsid w:val="00B1307A"/>
    <w:rsid w:val="00B243C5"/>
    <w:rsid w:val="00B340A6"/>
    <w:rsid w:val="00B46A70"/>
    <w:rsid w:val="00B47250"/>
    <w:rsid w:val="00B51689"/>
    <w:rsid w:val="00B73513"/>
    <w:rsid w:val="00B81534"/>
    <w:rsid w:val="00B8703B"/>
    <w:rsid w:val="00B966EC"/>
    <w:rsid w:val="00BA04A2"/>
    <w:rsid w:val="00BA203B"/>
    <w:rsid w:val="00BA2FC6"/>
    <w:rsid w:val="00BC2B41"/>
    <w:rsid w:val="00BD3A18"/>
    <w:rsid w:val="00BE79BA"/>
    <w:rsid w:val="00BF1524"/>
    <w:rsid w:val="00BF1FF1"/>
    <w:rsid w:val="00C11B86"/>
    <w:rsid w:val="00C1439B"/>
    <w:rsid w:val="00C215AE"/>
    <w:rsid w:val="00C279E2"/>
    <w:rsid w:val="00C35C31"/>
    <w:rsid w:val="00C676D7"/>
    <w:rsid w:val="00C7203C"/>
    <w:rsid w:val="00CD0A26"/>
    <w:rsid w:val="00CD1FDC"/>
    <w:rsid w:val="00D10D05"/>
    <w:rsid w:val="00D15987"/>
    <w:rsid w:val="00D43EB6"/>
    <w:rsid w:val="00D520EA"/>
    <w:rsid w:val="00D716BA"/>
    <w:rsid w:val="00D725CF"/>
    <w:rsid w:val="00D72FEA"/>
    <w:rsid w:val="00D76F45"/>
    <w:rsid w:val="00D907C0"/>
    <w:rsid w:val="00D9271D"/>
    <w:rsid w:val="00DA3016"/>
    <w:rsid w:val="00DA7911"/>
    <w:rsid w:val="00DB2F61"/>
    <w:rsid w:val="00DB4732"/>
    <w:rsid w:val="00DB6FBE"/>
    <w:rsid w:val="00DC73DB"/>
    <w:rsid w:val="00DC75F1"/>
    <w:rsid w:val="00DD03D2"/>
    <w:rsid w:val="00DE1AE9"/>
    <w:rsid w:val="00DF1610"/>
    <w:rsid w:val="00DF3FB7"/>
    <w:rsid w:val="00DF56BF"/>
    <w:rsid w:val="00DF64B0"/>
    <w:rsid w:val="00E00302"/>
    <w:rsid w:val="00E13C73"/>
    <w:rsid w:val="00E32214"/>
    <w:rsid w:val="00E53845"/>
    <w:rsid w:val="00E555A0"/>
    <w:rsid w:val="00E67FF1"/>
    <w:rsid w:val="00E74B59"/>
    <w:rsid w:val="00E9263D"/>
    <w:rsid w:val="00E95D73"/>
    <w:rsid w:val="00ED674B"/>
    <w:rsid w:val="00EF3A4E"/>
    <w:rsid w:val="00EF4BB3"/>
    <w:rsid w:val="00F02C2E"/>
    <w:rsid w:val="00F2541F"/>
    <w:rsid w:val="00F30FC1"/>
    <w:rsid w:val="00F418B6"/>
    <w:rsid w:val="00F41DCB"/>
    <w:rsid w:val="00F57820"/>
    <w:rsid w:val="00F771CC"/>
    <w:rsid w:val="00F834F6"/>
    <w:rsid w:val="00F976DD"/>
    <w:rsid w:val="00FA44A5"/>
    <w:rsid w:val="00FB1C67"/>
    <w:rsid w:val="00FB5657"/>
    <w:rsid w:val="00FD1994"/>
    <w:rsid w:val="00FF1A21"/>
    <w:rsid w:val="00FF68E4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AA27D"/>
  <w15:docId w15:val="{72789C2C-E4BF-4CE2-8D27-2F32BA91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1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4">
    <w:name w:val="heading 4"/>
    <w:basedOn w:val="Normal"/>
    <w:link w:val="Heading4Char"/>
    <w:uiPriority w:val="9"/>
    <w:qFormat/>
    <w:rsid w:val="007216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6D1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4Char">
    <w:name w:val="Heading 4 Char"/>
    <w:basedOn w:val="DefaultParagraphFont"/>
    <w:link w:val="Heading4"/>
    <w:uiPriority w:val="9"/>
    <w:rsid w:val="007216D1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customStyle="1" w:styleId="day">
    <w:name w:val="day"/>
    <w:basedOn w:val="DefaultParagraphFont"/>
    <w:rsid w:val="007216D1"/>
  </w:style>
  <w:style w:type="character" w:customStyle="1" w:styleId="month">
    <w:name w:val="month"/>
    <w:basedOn w:val="DefaultParagraphFont"/>
    <w:rsid w:val="007216D1"/>
  </w:style>
  <w:style w:type="character" w:customStyle="1" w:styleId="year">
    <w:name w:val="year"/>
    <w:basedOn w:val="DefaultParagraphFont"/>
    <w:rsid w:val="007216D1"/>
  </w:style>
  <w:style w:type="paragraph" w:styleId="NormalWeb">
    <w:name w:val="Normal (Web)"/>
    <w:basedOn w:val="Normal"/>
    <w:uiPriority w:val="99"/>
    <w:semiHidden/>
    <w:unhideWhenUsed/>
    <w:rsid w:val="00721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7216D1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216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16D1"/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wpcf7-form-control-wrap">
    <w:name w:val="wpcf7-form-control-wrap"/>
    <w:basedOn w:val="DefaultParagraphFont"/>
    <w:rsid w:val="007216D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216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16D1"/>
    <w:rPr>
      <w:rFonts w:ascii="Arial" w:eastAsia="Times New Roman" w:hAnsi="Arial" w:cs="Arial"/>
      <w:vanish/>
      <w:sz w:val="16"/>
      <w:szCs w:val="16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03B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IE"/>
    </w:rPr>
  </w:style>
  <w:style w:type="paragraph" w:styleId="NoSpacing">
    <w:name w:val="No Spacing"/>
    <w:uiPriority w:val="1"/>
    <w:qFormat/>
    <w:rsid w:val="006303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E20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8D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5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389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4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24215B"/>
  </w:style>
  <w:style w:type="character" w:customStyle="1" w:styleId="eop">
    <w:name w:val="eop"/>
    <w:basedOn w:val="DefaultParagraphFont"/>
    <w:rsid w:val="0024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neary@lauralynn.i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r@lauralynn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CC4D0A6548341B8C668FDCBD1027E" ma:contentTypeVersion="15" ma:contentTypeDescription="Create a new document." ma:contentTypeScope="" ma:versionID="794bcb9594399f4163aa0686dde9cc65">
  <xsd:schema xmlns:xsd="http://www.w3.org/2001/XMLSchema" xmlns:xs="http://www.w3.org/2001/XMLSchema" xmlns:p="http://schemas.microsoft.com/office/2006/metadata/properties" xmlns:ns2="30dae538-9514-4959-8e87-1cf95ed14927" xmlns:ns3="d3684e43-8050-4258-ae11-eebbf47352c3" targetNamespace="http://schemas.microsoft.com/office/2006/metadata/properties" ma:root="true" ma:fieldsID="854b93b79fbf907527b7ce17811f4ff0" ns2:_="" ns3:_="">
    <xsd:import namespace="30dae538-9514-4959-8e87-1cf95ed14927"/>
    <xsd:import namespace="d3684e43-8050-4258-ae11-eebbf47352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e538-9514-4959-8e87-1cf95ed14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36ffa1c-f4cf-4033-8a2b-ab7fadee4b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84e43-8050-4258-ae11-eebbf4735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9d187a-f653-4424-ba36-2ebe34ae08cc}" ma:internalName="TaxCatchAll" ma:showField="CatchAllData" ma:web="d3684e43-8050-4258-ae11-eebbf47352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684e43-8050-4258-ae11-eebbf47352c3">
      <UserInfo>
        <DisplayName>Anne-Marie Carroll</DisplayName>
        <AccountId>34</AccountId>
        <AccountType/>
      </UserInfo>
    </SharedWithUsers>
    <TaxCatchAll xmlns="d3684e43-8050-4258-ae11-eebbf47352c3" xsi:nil="true"/>
    <lcf76f155ced4ddcb4097134ff3c332f xmlns="30dae538-9514-4959-8e87-1cf95ed14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DB106-B1DD-48E0-A0D0-305C6F570E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5D723-73B1-4180-8B51-7233004C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ae538-9514-4959-8e87-1cf95ed14927"/>
    <ds:schemaRef ds:uri="d3684e43-8050-4258-ae11-eebbf4735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ADCB2-355D-45CA-8A1E-69A9BC8BBB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C00A7-8B2B-4257-B61E-00598CED8BEA}">
  <ds:schemaRefs>
    <ds:schemaRef ds:uri="http://schemas.microsoft.com/office/2006/metadata/properties"/>
    <ds:schemaRef ds:uri="http://schemas.microsoft.com/office/infopath/2007/PartnerControls"/>
    <ds:schemaRef ds:uri="d3684e43-8050-4258-ae11-eebbf47352c3"/>
    <ds:schemaRef ds:uri="30dae538-9514-4959-8e87-1cf95ed14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Links>
    <vt:vector size="18" baseType="variant">
      <vt:variant>
        <vt:i4>1048638</vt:i4>
      </vt:variant>
      <vt:variant>
        <vt:i4>6</vt:i4>
      </vt:variant>
      <vt:variant>
        <vt:i4>0</vt:i4>
      </vt:variant>
      <vt:variant>
        <vt:i4>5</vt:i4>
      </vt:variant>
      <vt:variant>
        <vt:lpwstr>mailto:hr@lauralynn.ie</vt:lpwstr>
      </vt:variant>
      <vt:variant>
        <vt:lpwstr/>
      </vt:variant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mailto:ACarroll@lauralynn.ie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mailto:hr@lauralynn.ie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Pepek</dc:creator>
  <cp:keywords/>
  <cp:lastModifiedBy>Lauren King Deane</cp:lastModifiedBy>
  <cp:revision>19</cp:revision>
  <dcterms:created xsi:type="dcterms:W3CDTF">2024-05-07T10:18:00Z</dcterms:created>
  <dcterms:modified xsi:type="dcterms:W3CDTF">2024-08-22T11:58:00Z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0x010100D4BCC4D0A6548341B8C668FDCBD1027E</vt:lpwstr>
  </property>
  <property fmtid="{D5CDD505-2E9C-101B-9397-08002B2CF9AE}" pid="3" name="Order">
    <vt:r8>26500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