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1A548" w14:textId="7CE4CF2A" w:rsidR="000A7539" w:rsidRPr="00DA252B" w:rsidRDefault="00032D70">
      <w:pPr>
        <w:keepNext/>
        <w:jc w:val="center"/>
        <w:textAlignment w:val="baseline"/>
        <w:outlineLvl w:val="0"/>
        <w:rPr>
          <w:rFonts w:asciiTheme="minorHAnsi" w:eastAsia="Times New Roman" w:hAnsiTheme="minorHAnsi" w:cs="Arial"/>
          <w:b/>
          <w:bCs/>
          <w:sz w:val="36"/>
          <w:szCs w:val="36"/>
        </w:rPr>
      </w:pPr>
      <w:r w:rsidRPr="00DA252B">
        <w:rPr>
          <w:noProof/>
          <w:sz w:val="22"/>
          <w:szCs w:val="22"/>
        </w:rPr>
        <w:drawing>
          <wp:anchor distT="0" distB="0" distL="114300" distR="114300" simplePos="0" relativeHeight="251659264" behindDoc="0" locked="0" layoutInCell="1" allowOverlap="1" wp14:anchorId="02208826" wp14:editId="484FB6F9">
            <wp:simplePos x="0" y="0"/>
            <wp:positionH relativeFrom="column">
              <wp:posOffset>-19050</wp:posOffset>
            </wp:positionH>
            <wp:positionV relativeFrom="paragraph">
              <wp:posOffset>-354965</wp:posOffset>
            </wp:positionV>
            <wp:extent cx="1190625" cy="790575"/>
            <wp:effectExtent l="0" t="0" r="0" b="0"/>
            <wp:wrapNone/>
            <wp:docPr id="1" name="Picture 1" descr="C:\Users\Ailie.Moseley\Documents\Clann M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lie.Moseley\Documents\Clann Mor\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6DE4" w:rsidRPr="00DA252B">
        <w:rPr>
          <w:rFonts w:asciiTheme="minorHAnsi" w:eastAsia="Times New Roman" w:hAnsiTheme="minorHAnsi" w:cs="Arial"/>
          <w:b/>
          <w:bCs/>
          <w:sz w:val="36"/>
          <w:szCs w:val="36"/>
        </w:rPr>
        <w:t>Chief Executive Officer</w:t>
      </w:r>
    </w:p>
    <w:p w14:paraId="6AFC4F96" w14:textId="6D74EC8D" w:rsidR="0039540F" w:rsidRPr="00DA252B" w:rsidRDefault="00E4412A">
      <w:pPr>
        <w:keepNext/>
        <w:jc w:val="center"/>
        <w:textAlignment w:val="baseline"/>
        <w:outlineLvl w:val="0"/>
        <w:rPr>
          <w:rFonts w:asciiTheme="minorHAnsi" w:eastAsia="Times New Roman" w:hAnsiTheme="minorHAnsi" w:cs="Arial"/>
          <w:b/>
          <w:bCs/>
          <w:sz w:val="28"/>
          <w:szCs w:val="28"/>
        </w:rPr>
      </w:pPr>
      <w:r w:rsidRPr="00DA252B">
        <w:rPr>
          <w:rFonts w:asciiTheme="minorHAnsi" w:eastAsia="Times New Roman" w:hAnsiTheme="minorHAnsi" w:cs="Arial"/>
          <w:b/>
          <w:bCs/>
          <w:sz w:val="28"/>
          <w:szCs w:val="28"/>
        </w:rPr>
        <w:t>ROLE PROFILE</w:t>
      </w:r>
    </w:p>
    <w:p w14:paraId="6C862C6B" w14:textId="77777777" w:rsidR="0039540F" w:rsidRPr="00DA252B" w:rsidRDefault="0039540F">
      <w:pPr>
        <w:textAlignment w:val="baseline"/>
        <w:rPr>
          <w:rFonts w:asciiTheme="minorHAnsi" w:eastAsia="Times New Roman" w:hAnsiTheme="minorHAnsi" w:cs="Arial"/>
          <w:sz w:val="22"/>
          <w:szCs w:val="22"/>
        </w:rPr>
      </w:pPr>
    </w:p>
    <w:tbl>
      <w:tblPr>
        <w:tblW w:w="9240" w:type="dxa"/>
        <w:tblInd w:w="-34" w:type="dxa"/>
        <w:tblLook w:val="0000" w:firstRow="0" w:lastRow="0" w:firstColumn="0" w:lastColumn="0" w:noHBand="0" w:noVBand="0"/>
      </w:tblPr>
      <w:tblGrid>
        <w:gridCol w:w="1727"/>
        <w:gridCol w:w="7513"/>
      </w:tblGrid>
      <w:tr w:rsidR="00B67D94" w:rsidRPr="00DA252B" w14:paraId="4DE6C934" w14:textId="77777777" w:rsidTr="002108CE">
        <w:trPr>
          <w:trHeight w:val="300"/>
        </w:trPr>
        <w:tc>
          <w:tcPr>
            <w:tcW w:w="1727" w:type="dxa"/>
            <w:tcBorders>
              <w:top w:val="single" w:sz="6" w:space="0" w:color="000000"/>
              <w:left w:val="single" w:sz="6" w:space="0" w:color="000000"/>
              <w:bottom w:val="single" w:sz="6" w:space="0" w:color="000000"/>
              <w:right w:val="single" w:sz="6" w:space="0" w:color="000000"/>
            </w:tcBorders>
            <w:shd w:val="pct10" w:color="FFFF00" w:fill="auto"/>
          </w:tcPr>
          <w:p w14:paraId="7262F9AE" w14:textId="3442E217" w:rsidR="00B67D94" w:rsidRPr="00DA252B" w:rsidRDefault="00B67D94" w:rsidP="000B452E">
            <w:pPr>
              <w:ind w:right="-187"/>
              <w:textAlignment w:val="baseline"/>
              <w:rPr>
                <w:rFonts w:asciiTheme="minorHAnsi" w:eastAsia="Times New Roman" w:hAnsiTheme="minorHAnsi" w:cs="Arial"/>
                <w:b/>
                <w:bCs/>
                <w:sz w:val="22"/>
                <w:szCs w:val="22"/>
              </w:rPr>
            </w:pPr>
            <w:r w:rsidRPr="00DA252B">
              <w:rPr>
                <w:rFonts w:asciiTheme="minorHAnsi" w:eastAsia="Times New Roman" w:hAnsiTheme="minorHAnsi" w:cs="Arial"/>
                <w:b/>
                <w:bCs/>
                <w:sz w:val="22"/>
                <w:szCs w:val="22"/>
              </w:rPr>
              <w:t>REPORTING TO:</w:t>
            </w:r>
          </w:p>
        </w:tc>
        <w:tc>
          <w:tcPr>
            <w:tcW w:w="7513" w:type="dxa"/>
            <w:tcBorders>
              <w:top w:val="single" w:sz="6" w:space="0" w:color="000000"/>
              <w:left w:val="single" w:sz="6" w:space="0" w:color="000000"/>
              <w:bottom w:val="single" w:sz="6" w:space="0" w:color="000000"/>
              <w:right w:val="single" w:sz="6" w:space="0" w:color="000000"/>
            </w:tcBorders>
            <w:shd w:val="pct10" w:color="FFFF00" w:fill="auto"/>
          </w:tcPr>
          <w:p w14:paraId="5A118F4E" w14:textId="22E2AE89" w:rsidR="00B67D94" w:rsidRPr="00DA252B" w:rsidRDefault="00B67D94" w:rsidP="000B452E">
            <w:pPr>
              <w:ind w:right="-187"/>
              <w:textAlignment w:val="baseline"/>
              <w:rPr>
                <w:rFonts w:asciiTheme="minorHAnsi" w:eastAsia="Times New Roman" w:hAnsiTheme="minorHAnsi" w:cs="Arial"/>
                <w:sz w:val="22"/>
                <w:szCs w:val="22"/>
              </w:rPr>
            </w:pPr>
            <w:r>
              <w:rPr>
                <w:rFonts w:asciiTheme="minorHAnsi" w:eastAsia="Times New Roman" w:hAnsiTheme="minorHAnsi" w:cs="Arial"/>
                <w:bCs/>
                <w:sz w:val="22"/>
                <w:szCs w:val="22"/>
              </w:rPr>
              <w:t xml:space="preserve">Chairperson, </w:t>
            </w:r>
            <w:r w:rsidRPr="00DA252B">
              <w:rPr>
                <w:rFonts w:asciiTheme="minorHAnsi" w:eastAsia="Times New Roman" w:hAnsiTheme="minorHAnsi" w:cs="Arial"/>
                <w:bCs/>
                <w:sz w:val="22"/>
                <w:szCs w:val="22"/>
              </w:rPr>
              <w:t>Board of Directors</w:t>
            </w:r>
          </w:p>
        </w:tc>
      </w:tr>
      <w:tr w:rsidR="00B67D94" w:rsidRPr="00DA252B" w14:paraId="11A50530" w14:textId="77777777" w:rsidTr="002108CE">
        <w:trPr>
          <w:trHeight w:val="300"/>
        </w:trPr>
        <w:tc>
          <w:tcPr>
            <w:tcW w:w="1727" w:type="dxa"/>
            <w:tcBorders>
              <w:left w:val="single" w:sz="6" w:space="0" w:color="000000"/>
              <w:bottom w:val="single" w:sz="6" w:space="0" w:color="000000"/>
              <w:right w:val="single" w:sz="6" w:space="0" w:color="000000"/>
            </w:tcBorders>
            <w:shd w:val="pct10" w:color="FFFF00" w:fill="auto"/>
          </w:tcPr>
          <w:p w14:paraId="29C1AD8D" w14:textId="2678851F" w:rsidR="00B67D94" w:rsidRPr="00DA252B" w:rsidRDefault="00B67D94" w:rsidP="000B452E">
            <w:pPr>
              <w:ind w:right="-187"/>
              <w:textAlignment w:val="baseline"/>
              <w:rPr>
                <w:rFonts w:asciiTheme="minorHAnsi" w:eastAsia="Times New Roman" w:hAnsiTheme="minorHAnsi" w:cs="Arial"/>
                <w:b/>
                <w:bCs/>
                <w:sz w:val="22"/>
                <w:szCs w:val="22"/>
              </w:rPr>
            </w:pPr>
            <w:r w:rsidRPr="00DA252B">
              <w:rPr>
                <w:rFonts w:asciiTheme="minorHAnsi" w:eastAsia="Times New Roman" w:hAnsiTheme="minorHAnsi" w:cs="Arial"/>
                <w:b/>
                <w:bCs/>
                <w:sz w:val="22"/>
                <w:szCs w:val="22"/>
              </w:rPr>
              <w:t>LOCATION:</w:t>
            </w:r>
          </w:p>
        </w:tc>
        <w:tc>
          <w:tcPr>
            <w:tcW w:w="7513" w:type="dxa"/>
            <w:tcBorders>
              <w:left w:val="single" w:sz="6" w:space="0" w:color="000000"/>
              <w:bottom w:val="single" w:sz="6" w:space="0" w:color="000000"/>
              <w:right w:val="single" w:sz="6" w:space="0" w:color="000000"/>
            </w:tcBorders>
            <w:shd w:val="pct10" w:color="FFFF00" w:fill="auto"/>
          </w:tcPr>
          <w:p w14:paraId="062BD603" w14:textId="34EA9EF0" w:rsidR="00B67D94" w:rsidRPr="00DA252B" w:rsidRDefault="00B67D94" w:rsidP="000B452E">
            <w:pPr>
              <w:ind w:right="-187"/>
              <w:textAlignment w:val="baseline"/>
              <w:rPr>
                <w:rFonts w:asciiTheme="minorHAnsi" w:eastAsia="Times New Roman" w:hAnsiTheme="minorHAnsi" w:cs="Arial"/>
                <w:sz w:val="22"/>
                <w:szCs w:val="22"/>
              </w:rPr>
            </w:pPr>
            <w:r w:rsidRPr="00DA252B">
              <w:rPr>
                <w:rFonts w:asciiTheme="minorHAnsi" w:eastAsia="Times New Roman" w:hAnsiTheme="minorHAnsi" w:cs="Arial"/>
                <w:sz w:val="22"/>
                <w:szCs w:val="22"/>
              </w:rPr>
              <w:t>Navan, County Meath</w:t>
            </w:r>
          </w:p>
        </w:tc>
      </w:tr>
    </w:tbl>
    <w:p w14:paraId="348BEB96" w14:textId="77777777" w:rsidR="0039540F" w:rsidRPr="00DA252B" w:rsidRDefault="0039540F">
      <w:pPr>
        <w:ind w:right="-187"/>
        <w:textAlignment w:val="baseline"/>
        <w:rPr>
          <w:rFonts w:asciiTheme="minorHAnsi" w:eastAsia="Times New Roman" w:hAnsiTheme="minorHAnsi" w:cs="Arial"/>
          <w:sz w:val="22"/>
          <w:szCs w:val="22"/>
        </w:rPr>
      </w:pPr>
    </w:p>
    <w:tbl>
      <w:tblPr>
        <w:tblW w:w="9209" w:type="dxa"/>
        <w:tblLook w:val="0000" w:firstRow="0" w:lastRow="0" w:firstColumn="0" w:lastColumn="0" w:noHBand="0" w:noVBand="0"/>
      </w:tblPr>
      <w:tblGrid>
        <w:gridCol w:w="9209"/>
      </w:tblGrid>
      <w:tr w:rsidR="0039540F" w:rsidRPr="00DA252B" w14:paraId="1E9E9254" w14:textId="77777777">
        <w:tc>
          <w:tcPr>
            <w:tcW w:w="9209" w:type="dxa"/>
            <w:tcBorders>
              <w:top w:val="single" w:sz="4" w:space="0" w:color="000000"/>
              <w:left w:val="single" w:sz="4" w:space="0" w:color="000000"/>
              <w:bottom w:val="single" w:sz="4" w:space="0" w:color="000000"/>
              <w:right w:val="single" w:sz="4" w:space="0" w:color="000000"/>
            </w:tcBorders>
            <w:shd w:val="pct12" w:color="auto" w:fill="FFFFFF"/>
          </w:tcPr>
          <w:p w14:paraId="76D9ABFC" w14:textId="6B326C64" w:rsidR="0039540F" w:rsidRPr="00DA252B" w:rsidRDefault="00E4412A">
            <w:pPr>
              <w:ind w:right="-187"/>
              <w:textAlignment w:val="baseline"/>
              <w:rPr>
                <w:rFonts w:asciiTheme="minorHAnsi" w:eastAsia="Times New Roman" w:hAnsiTheme="minorHAnsi" w:cs="Arial"/>
                <w:b/>
                <w:bCs/>
                <w:sz w:val="22"/>
                <w:szCs w:val="22"/>
              </w:rPr>
            </w:pPr>
            <w:r w:rsidRPr="00DA252B">
              <w:rPr>
                <w:rFonts w:asciiTheme="minorHAnsi" w:eastAsia="Times New Roman" w:hAnsiTheme="minorHAnsi" w:cs="Arial"/>
                <w:b/>
                <w:bCs/>
                <w:color w:val="0000FF"/>
                <w:sz w:val="22"/>
                <w:szCs w:val="22"/>
              </w:rPr>
              <w:t>Principal Objective of the Role</w:t>
            </w:r>
            <w:r w:rsidR="001B550F">
              <w:rPr>
                <w:rFonts w:asciiTheme="minorHAnsi" w:eastAsia="Times New Roman" w:hAnsiTheme="minorHAnsi" w:cs="Arial"/>
                <w:b/>
                <w:bCs/>
                <w:color w:val="0000FF"/>
                <w:sz w:val="22"/>
                <w:szCs w:val="22"/>
              </w:rPr>
              <w:t>:</w:t>
            </w:r>
          </w:p>
          <w:p w14:paraId="17A7E23A" w14:textId="77777777" w:rsidR="0039540F" w:rsidRPr="00DA252B" w:rsidRDefault="0039540F">
            <w:pPr>
              <w:ind w:right="-187"/>
              <w:textAlignment w:val="baseline"/>
              <w:rPr>
                <w:rFonts w:asciiTheme="minorHAnsi" w:eastAsia="Times New Roman" w:hAnsiTheme="minorHAnsi" w:cs="Arial"/>
                <w:sz w:val="22"/>
                <w:szCs w:val="22"/>
              </w:rPr>
            </w:pPr>
          </w:p>
        </w:tc>
      </w:tr>
      <w:tr w:rsidR="0039540F" w:rsidRPr="00DA252B" w14:paraId="53A2EBEA" w14:textId="77777777">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53C4DFBB" w14:textId="77777777" w:rsidR="001B7B99" w:rsidRDefault="00E4412A" w:rsidP="00076B56">
            <w:pPr>
              <w:jc w:val="both"/>
              <w:textAlignment w:val="baseline"/>
              <w:rPr>
                <w:rFonts w:asciiTheme="minorHAnsi" w:eastAsia="Times New Roman" w:hAnsiTheme="minorHAnsi" w:cs="Arial"/>
                <w:b/>
                <w:bCs/>
                <w:sz w:val="22"/>
                <w:szCs w:val="22"/>
              </w:rPr>
            </w:pPr>
            <w:r w:rsidRPr="00DA252B">
              <w:rPr>
                <w:rFonts w:asciiTheme="minorHAnsi" w:eastAsia="Times New Roman" w:hAnsiTheme="minorHAnsi" w:cs="Arial"/>
                <w:b/>
                <w:bCs/>
                <w:sz w:val="22"/>
                <w:szCs w:val="22"/>
              </w:rPr>
              <w:t xml:space="preserve">Role Purpose: </w:t>
            </w:r>
          </w:p>
          <w:p w14:paraId="011AA9DD" w14:textId="77777777" w:rsidR="001B550F" w:rsidRDefault="001B550F" w:rsidP="00076B56">
            <w:pPr>
              <w:jc w:val="both"/>
              <w:textAlignment w:val="baseline"/>
              <w:rPr>
                <w:rFonts w:asciiTheme="minorHAnsi" w:eastAsia="Times New Roman" w:hAnsiTheme="minorHAnsi" w:cs="Arial"/>
                <w:b/>
                <w:bCs/>
                <w:sz w:val="22"/>
                <w:szCs w:val="22"/>
              </w:rPr>
            </w:pPr>
          </w:p>
          <w:p w14:paraId="13DEE7AB" w14:textId="5D4322EE" w:rsidR="00305C9D" w:rsidRPr="00305C9D" w:rsidRDefault="00305C9D" w:rsidP="00076B56">
            <w:pPr>
              <w:jc w:val="both"/>
              <w:textAlignment w:val="baseline"/>
              <w:rPr>
                <w:rFonts w:asciiTheme="minorHAnsi" w:eastAsia="Times New Roman" w:hAnsiTheme="minorHAnsi" w:cs="Arial"/>
                <w:sz w:val="22"/>
                <w:szCs w:val="22"/>
              </w:rPr>
            </w:pPr>
            <w:r w:rsidRPr="00305C9D">
              <w:rPr>
                <w:rFonts w:asciiTheme="minorHAnsi" w:eastAsia="Times New Roman" w:hAnsiTheme="minorHAnsi" w:cs="Arial"/>
                <w:sz w:val="22"/>
                <w:szCs w:val="22"/>
              </w:rPr>
              <w:t xml:space="preserve">The </w:t>
            </w:r>
            <w:r w:rsidRPr="00DA252B">
              <w:rPr>
                <w:rFonts w:asciiTheme="minorHAnsi" w:eastAsia="Times New Roman" w:hAnsiTheme="minorHAnsi" w:cs="Arial"/>
                <w:sz w:val="22"/>
                <w:szCs w:val="22"/>
              </w:rPr>
              <w:t xml:space="preserve">Chief Executive Officer (CEO) </w:t>
            </w:r>
            <w:r w:rsidRPr="00305C9D">
              <w:rPr>
                <w:rFonts w:asciiTheme="minorHAnsi" w:eastAsia="Times New Roman" w:hAnsiTheme="minorHAnsi" w:cs="Arial"/>
                <w:sz w:val="22"/>
                <w:szCs w:val="22"/>
              </w:rPr>
              <w:t xml:space="preserve">of Clann Mór will be a transformative </w:t>
            </w:r>
            <w:r w:rsidR="00031AAE">
              <w:rPr>
                <w:rFonts w:asciiTheme="minorHAnsi" w:eastAsia="Times New Roman" w:hAnsiTheme="minorHAnsi" w:cs="Arial"/>
                <w:sz w:val="22"/>
                <w:szCs w:val="22"/>
              </w:rPr>
              <w:t xml:space="preserve">and experienced senior </w:t>
            </w:r>
            <w:r w:rsidRPr="00305C9D">
              <w:rPr>
                <w:rFonts w:asciiTheme="minorHAnsi" w:eastAsia="Times New Roman" w:hAnsiTheme="minorHAnsi" w:cs="Arial"/>
                <w:sz w:val="22"/>
                <w:szCs w:val="22"/>
              </w:rPr>
              <w:t xml:space="preserve">leader, guiding </w:t>
            </w:r>
            <w:r>
              <w:rPr>
                <w:rFonts w:asciiTheme="minorHAnsi" w:eastAsia="Times New Roman" w:hAnsiTheme="minorHAnsi" w:cs="Arial"/>
                <w:sz w:val="22"/>
                <w:szCs w:val="22"/>
              </w:rPr>
              <w:t xml:space="preserve">the organisation </w:t>
            </w:r>
            <w:r w:rsidRPr="00305C9D">
              <w:rPr>
                <w:rFonts w:asciiTheme="minorHAnsi" w:eastAsia="Times New Roman" w:hAnsiTheme="minorHAnsi" w:cs="Arial"/>
                <w:sz w:val="22"/>
                <w:szCs w:val="22"/>
              </w:rPr>
              <w:t xml:space="preserve">in </w:t>
            </w:r>
            <w:r>
              <w:rPr>
                <w:rFonts w:asciiTheme="minorHAnsi" w:eastAsia="Times New Roman" w:hAnsiTheme="minorHAnsi" w:cs="Arial"/>
                <w:sz w:val="22"/>
                <w:szCs w:val="22"/>
              </w:rPr>
              <w:t xml:space="preserve">realising </w:t>
            </w:r>
            <w:r w:rsidRPr="00305C9D">
              <w:rPr>
                <w:rFonts w:asciiTheme="minorHAnsi" w:eastAsia="Times New Roman" w:hAnsiTheme="minorHAnsi" w:cs="Arial"/>
                <w:sz w:val="22"/>
                <w:szCs w:val="22"/>
              </w:rPr>
              <w:t>its objective to support adults with intellectual disabilities in achieving fulfilling, inclusive lives within their communities and to deliver this objective in consultation with them, their families and the local community working with all the stakeholders.</w:t>
            </w:r>
          </w:p>
          <w:p w14:paraId="2EAAC5D4" w14:textId="77777777" w:rsidR="00305C9D" w:rsidRPr="00DA252B" w:rsidRDefault="00305C9D" w:rsidP="00076B56">
            <w:pPr>
              <w:jc w:val="both"/>
              <w:textAlignment w:val="baseline"/>
              <w:rPr>
                <w:rFonts w:asciiTheme="minorHAnsi" w:eastAsia="Times New Roman" w:hAnsiTheme="minorHAnsi" w:cs="Arial"/>
                <w:b/>
                <w:bCs/>
                <w:sz w:val="22"/>
                <w:szCs w:val="22"/>
              </w:rPr>
            </w:pPr>
          </w:p>
          <w:p w14:paraId="0BED09C0" w14:textId="36C650BB" w:rsidR="00B63782" w:rsidRPr="00DA252B" w:rsidRDefault="00827287" w:rsidP="00076B56">
            <w:pPr>
              <w:jc w:val="both"/>
              <w:textAlignment w:val="baseline"/>
              <w:rPr>
                <w:rFonts w:asciiTheme="minorHAnsi" w:eastAsia="Times New Roman" w:hAnsiTheme="minorHAnsi" w:cs="Arial"/>
                <w:sz w:val="22"/>
                <w:szCs w:val="22"/>
              </w:rPr>
            </w:pPr>
            <w:r w:rsidRPr="00DA252B">
              <w:rPr>
                <w:rFonts w:asciiTheme="minorHAnsi" w:eastAsia="Times New Roman" w:hAnsiTheme="minorHAnsi" w:cs="Arial"/>
                <w:sz w:val="22"/>
                <w:szCs w:val="22"/>
              </w:rPr>
              <w:t>The</w:t>
            </w:r>
            <w:r w:rsidRPr="00DA252B">
              <w:rPr>
                <w:rFonts w:asciiTheme="minorHAnsi" w:eastAsia="Times New Roman" w:hAnsiTheme="minorHAnsi" w:cs="Arial"/>
                <w:b/>
                <w:bCs/>
                <w:sz w:val="22"/>
                <w:szCs w:val="22"/>
              </w:rPr>
              <w:t xml:space="preserve"> </w:t>
            </w:r>
            <w:r w:rsidR="00150C55" w:rsidRPr="00DA252B">
              <w:rPr>
                <w:rFonts w:asciiTheme="minorHAnsi" w:eastAsia="Times New Roman" w:hAnsiTheme="minorHAnsi" w:cs="Arial"/>
                <w:sz w:val="22"/>
                <w:szCs w:val="22"/>
              </w:rPr>
              <w:t xml:space="preserve">CEO </w:t>
            </w:r>
            <w:r w:rsidRPr="00DA252B">
              <w:rPr>
                <w:rFonts w:asciiTheme="minorHAnsi" w:eastAsia="Times New Roman" w:hAnsiTheme="minorHAnsi" w:cs="Arial"/>
                <w:sz w:val="22"/>
                <w:szCs w:val="22"/>
              </w:rPr>
              <w:t xml:space="preserve">will </w:t>
            </w:r>
            <w:r w:rsidR="00612A6C" w:rsidRPr="00DA252B">
              <w:rPr>
                <w:rFonts w:asciiTheme="minorHAnsi" w:eastAsia="Times New Roman" w:hAnsiTheme="minorHAnsi" w:cs="Arial"/>
                <w:sz w:val="22"/>
                <w:szCs w:val="22"/>
              </w:rPr>
              <w:t>provide strategic leadership and overall management of the organi</w:t>
            </w:r>
            <w:r w:rsidRPr="00DA252B">
              <w:rPr>
                <w:rFonts w:asciiTheme="minorHAnsi" w:eastAsia="Times New Roman" w:hAnsiTheme="minorHAnsi" w:cs="Arial"/>
                <w:sz w:val="22"/>
                <w:szCs w:val="22"/>
              </w:rPr>
              <w:t>s</w:t>
            </w:r>
            <w:r w:rsidR="00612A6C" w:rsidRPr="00DA252B">
              <w:rPr>
                <w:rFonts w:asciiTheme="minorHAnsi" w:eastAsia="Times New Roman" w:hAnsiTheme="minorHAnsi" w:cs="Arial"/>
                <w:sz w:val="22"/>
                <w:szCs w:val="22"/>
              </w:rPr>
              <w:t xml:space="preserve">ation, ensuring the delivery of high-quality care and support services in line with regulatory standards and the </w:t>
            </w:r>
            <w:r w:rsidR="00C12D7F" w:rsidRPr="00DA252B">
              <w:rPr>
                <w:rFonts w:asciiTheme="minorHAnsi" w:eastAsia="Times New Roman" w:hAnsiTheme="minorHAnsi" w:cs="Arial"/>
                <w:sz w:val="22"/>
                <w:szCs w:val="22"/>
              </w:rPr>
              <w:t>Clann Mór</w:t>
            </w:r>
            <w:r w:rsidR="00612A6C" w:rsidRPr="00DA252B">
              <w:rPr>
                <w:rFonts w:asciiTheme="minorHAnsi" w:eastAsia="Times New Roman" w:hAnsiTheme="minorHAnsi" w:cs="Arial"/>
                <w:sz w:val="22"/>
                <w:szCs w:val="22"/>
              </w:rPr>
              <w:t xml:space="preserve">'s mission. </w:t>
            </w:r>
            <w:r w:rsidR="00D87F39" w:rsidRPr="00DA252B">
              <w:rPr>
                <w:rFonts w:asciiTheme="minorHAnsi" w:eastAsia="Times New Roman" w:hAnsiTheme="minorHAnsi" w:cs="Arial"/>
                <w:sz w:val="22"/>
                <w:szCs w:val="22"/>
              </w:rPr>
              <w:t xml:space="preserve"> </w:t>
            </w:r>
            <w:r w:rsidR="00E509BF">
              <w:rPr>
                <w:rFonts w:asciiTheme="minorHAnsi" w:eastAsia="Times New Roman" w:hAnsiTheme="minorHAnsi" w:cs="Arial"/>
                <w:sz w:val="22"/>
                <w:szCs w:val="22"/>
              </w:rPr>
              <w:t>The CEO will develop and de</w:t>
            </w:r>
            <w:r w:rsidR="0089631D">
              <w:rPr>
                <w:rFonts w:asciiTheme="minorHAnsi" w:eastAsia="Times New Roman" w:hAnsiTheme="minorHAnsi" w:cs="Arial"/>
                <w:sz w:val="22"/>
                <w:szCs w:val="22"/>
              </w:rPr>
              <w:t xml:space="preserve">liver integrated </w:t>
            </w:r>
            <w:r w:rsidR="00E509BF">
              <w:rPr>
                <w:rFonts w:asciiTheme="minorHAnsi" w:eastAsia="Times New Roman" w:hAnsiTheme="minorHAnsi" w:cs="Arial"/>
                <w:sz w:val="22"/>
                <w:szCs w:val="22"/>
              </w:rPr>
              <w:t xml:space="preserve">plans </w:t>
            </w:r>
            <w:r w:rsidR="000F301D">
              <w:rPr>
                <w:rFonts w:asciiTheme="minorHAnsi" w:eastAsia="Times New Roman" w:hAnsiTheme="minorHAnsi" w:cs="Arial"/>
                <w:sz w:val="22"/>
                <w:szCs w:val="22"/>
              </w:rPr>
              <w:t>to develop</w:t>
            </w:r>
            <w:r w:rsidR="00713230">
              <w:rPr>
                <w:rFonts w:asciiTheme="minorHAnsi" w:eastAsia="Times New Roman" w:hAnsiTheme="minorHAnsi" w:cs="Arial"/>
                <w:sz w:val="22"/>
                <w:szCs w:val="22"/>
              </w:rPr>
              <w:t xml:space="preserve">, grow </w:t>
            </w:r>
            <w:r w:rsidR="00045853">
              <w:rPr>
                <w:rFonts w:asciiTheme="minorHAnsi" w:eastAsia="Times New Roman" w:hAnsiTheme="minorHAnsi" w:cs="Arial"/>
                <w:sz w:val="22"/>
                <w:szCs w:val="22"/>
              </w:rPr>
              <w:t xml:space="preserve">and improve </w:t>
            </w:r>
            <w:r w:rsidR="000F301D">
              <w:rPr>
                <w:rFonts w:asciiTheme="minorHAnsi" w:eastAsia="Times New Roman" w:hAnsiTheme="minorHAnsi" w:cs="Arial"/>
                <w:sz w:val="22"/>
                <w:szCs w:val="22"/>
              </w:rPr>
              <w:t xml:space="preserve">the organisation’s services </w:t>
            </w:r>
            <w:r w:rsidR="00045853">
              <w:rPr>
                <w:rFonts w:asciiTheme="minorHAnsi" w:eastAsia="Times New Roman" w:hAnsiTheme="minorHAnsi" w:cs="Arial"/>
                <w:sz w:val="22"/>
                <w:szCs w:val="22"/>
              </w:rPr>
              <w:t>in line with its strategy</w:t>
            </w:r>
            <w:r w:rsidR="00FB300B">
              <w:rPr>
                <w:rFonts w:asciiTheme="minorHAnsi" w:eastAsia="Times New Roman" w:hAnsiTheme="minorHAnsi" w:cs="Arial"/>
                <w:sz w:val="22"/>
                <w:szCs w:val="22"/>
              </w:rPr>
              <w:t xml:space="preserve">, best practice </w:t>
            </w:r>
            <w:r w:rsidR="00713230">
              <w:rPr>
                <w:rFonts w:asciiTheme="minorHAnsi" w:eastAsia="Times New Roman" w:hAnsiTheme="minorHAnsi" w:cs="Arial"/>
                <w:sz w:val="22"/>
                <w:szCs w:val="22"/>
              </w:rPr>
              <w:t>and regulatory requirements</w:t>
            </w:r>
            <w:r w:rsidR="00045853">
              <w:rPr>
                <w:rFonts w:asciiTheme="minorHAnsi" w:eastAsia="Times New Roman" w:hAnsiTheme="minorHAnsi" w:cs="Arial"/>
                <w:sz w:val="22"/>
                <w:szCs w:val="22"/>
              </w:rPr>
              <w:t xml:space="preserve">.  </w:t>
            </w:r>
            <w:r w:rsidR="00612A6C" w:rsidRPr="00DA252B">
              <w:rPr>
                <w:rFonts w:asciiTheme="minorHAnsi" w:eastAsia="Times New Roman" w:hAnsiTheme="minorHAnsi" w:cs="Arial"/>
                <w:sz w:val="22"/>
                <w:szCs w:val="22"/>
              </w:rPr>
              <w:t xml:space="preserve">The CEO is responsible for </w:t>
            </w:r>
            <w:r w:rsidR="00734F03" w:rsidRPr="00DA252B">
              <w:rPr>
                <w:rFonts w:asciiTheme="minorHAnsi" w:eastAsia="Times New Roman" w:hAnsiTheme="minorHAnsi" w:cs="Arial"/>
                <w:sz w:val="22"/>
                <w:szCs w:val="22"/>
              </w:rPr>
              <w:t xml:space="preserve">planning and </w:t>
            </w:r>
            <w:r w:rsidR="00612A6C" w:rsidRPr="00DA252B">
              <w:rPr>
                <w:rFonts w:asciiTheme="minorHAnsi" w:eastAsia="Times New Roman" w:hAnsiTheme="minorHAnsi" w:cs="Arial"/>
                <w:sz w:val="22"/>
                <w:szCs w:val="22"/>
              </w:rPr>
              <w:t xml:space="preserve">overseeing the operations, financial </w:t>
            </w:r>
            <w:r w:rsidR="00D4019A">
              <w:rPr>
                <w:rFonts w:asciiTheme="minorHAnsi" w:eastAsia="Times New Roman" w:hAnsiTheme="minorHAnsi" w:cs="Arial"/>
                <w:sz w:val="22"/>
                <w:szCs w:val="22"/>
              </w:rPr>
              <w:t>performance</w:t>
            </w:r>
            <w:r w:rsidR="00612A6C" w:rsidRPr="00DA252B">
              <w:rPr>
                <w:rFonts w:asciiTheme="minorHAnsi" w:eastAsia="Times New Roman" w:hAnsiTheme="minorHAnsi" w:cs="Arial"/>
                <w:sz w:val="22"/>
                <w:szCs w:val="22"/>
              </w:rPr>
              <w:t xml:space="preserve">, and </w:t>
            </w:r>
            <w:r w:rsidR="007D77B6">
              <w:rPr>
                <w:rFonts w:asciiTheme="minorHAnsi" w:eastAsia="Times New Roman" w:hAnsiTheme="minorHAnsi" w:cs="Arial"/>
                <w:sz w:val="22"/>
                <w:szCs w:val="22"/>
              </w:rPr>
              <w:t xml:space="preserve">regulatory </w:t>
            </w:r>
            <w:r w:rsidR="00612A6C" w:rsidRPr="00DA252B">
              <w:rPr>
                <w:rFonts w:asciiTheme="minorHAnsi" w:eastAsia="Times New Roman" w:hAnsiTheme="minorHAnsi" w:cs="Arial"/>
                <w:sz w:val="22"/>
                <w:szCs w:val="22"/>
              </w:rPr>
              <w:t xml:space="preserve">compliance, while fostering a culture of care and inclusion for both </w:t>
            </w:r>
            <w:r w:rsidR="00C12D7F" w:rsidRPr="00DA252B">
              <w:rPr>
                <w:rFonts w:asciiTheme="minorHAnsi" w:eastAsia="Times New Roman" w:hAnsiTheme="minorHAnsi" w:cs="Arial"/>
                <w:sz w:val="22"/>
                <w:szCs w:val="22"/>
              </w:rPr>
              <w:t xml:space="preserve">Clann Mór’s </w:t>
            </w:r>
            <w:r w:rsidR="00612A6C" w:rsidRPr="00DA252B">
              <w:rPr>
                <w:rFonts w:asciiTheme="minorHAnsi" w:eastAsia="Times New Roman" w:hAnsiTheme="minorHAnsi" w:cs="Arial"/>
                <w:sz w:val="22"/>
                <w:szCs w:val="22"/>
              </w:rPr>
              <w:t xml:space="preserve">service users and </w:t>
            </w:r>
            <w:r w:rsidR="00EB1C65" w:rsidRPr="00DA252B">
              <w:rPr>
                <w:rFonts w:asciiTheme="minorHAnsi" w:eastAsia="Times New Roman" w:hAnsiTheme="minorHAnsi" w:cs="Arial"/>
                <w:sz w:val="22"/>
                <w:szCs w:val="22"/>
              </w:rPr>
              <w:t xml:space="preserve">over 60 </w:t>
            </w:r>
            <w:r w:rsidR="00612A6C" w:rsidRPr="00DA252B">
              <w:rPr>
                <w:rFonts w:asciiTheme="minorHAnsi" w:eastAsia="Times New Roman" w:hAnsiTheme="minorHAnsi" w:cs="Arial"/>
                <w:sz w:val="22"/>
                <w:szCs w:val="22"/>
              </w:rPr>
              <w:t xml:space="preserve">staff. </w:t>
            </w:r>
            <w:r w:rsidR="00EB1C65" w:rsidRPr="00DA252B">
              <w:rPr>
                <w:rFonts w:asciiTheme="minorHAnsi" w:eastAsia="Times New Roman" w:hAnsiTheme="minorHAnsi" w:cs="Arial"/>
                <w:sz w:val="22"/>
                <w:szCs w:val="22"/>
              </w:rPr>
              <w:t xml:space="preserve"> </w:t>
            </w:r>
            <w:r w:rsidR="00612A6C" w:rsidRPr="00DA252B">
              <w:rPr>
                <w:rFonts w:asciiTheme="minorHAnsi" w:eastAsia="Times New Roman" w:hAnsiTheme="minorHAnsi" w:cs="Arial"/>
                <w:sz w:val="22"/>
                <w:szCs w:val="22"/>
              </w:rPr>
              <w:t xml:space="preserve">This includes maintaining </w:t>
            </w:r>
            <w:r w:rsidR="00FE3196">
              <w:rPr>
                <w:rFonts w:asciiTheme="minorHAnsi" w:eastAsia="Times New Roman" w:hAnsiTheme="minorHAnsi" w:cs="Arial"/>
                <w:sz w:val="22"/>
                <w:szCs w:val="22"/>
              </w:rPr>
              <w:t xml:space="preserve">and managing </w:t>
            </w:r>
            <w:r w:rsidR="00612A6C" w:rsidRPr="00DA252B">
              <w:rPr>
                <w:rFonts w:asciiTheme="minorHAnsi" w:eastAsia="Times New Roman" w:hAnsiTheme="minorHAnsi" w:cs="Arial"/>
                <w:sz w:val="22"/>
                <w:szCs w:val="22"/>
              </w:rPr>
              <w:t>strong relationships with stakeholders such as government agencies, funders, and the broader community.</w:t>
            </w:r>
            <w:r w:rsidR="001B7B99" w:rsidRPr="00DA252B">
              <w:rPr>
                <w:rFonts w:asciiTheme="minorHAnsi" w:eastAsia="Times New Roman" w:hAnsiTheme="minorHAnsi" w:cs="Arial"/>
                <w:sz w:val="22"/>
                <w:szCs w:val="22"/>
              </w:rPr>
              <w:t xml:space="preserve"> </w:t>
            </w:r>
            <w:r w:rsidR="00C12D7F" w:rsidRPr="00DA252B">
              <w:rPr>
                <w:rFonts w:asciiTheme="minorHAnsi" w:eastAsia="Times New Roman" w:hAnsiTheme="minorHAnsi" w:cs="Arial"/>
                <w:sz w:val="22"/>
                <w:szCs w:val="22"/>
              </w:rPr>
              <w:t xml:space="preserve"> </w:t>
            </w:r>
          </w:p>
          <w:p w14:paraId="355C030E" w14:textId="77777777" w:rsidR="00B63782" w:rsidRPr="00DA252B" w:rsidRDefault="00B63782" w:rsidP="00076B56">
            <w:pPr>
              <w:jc w:val="both"/>
              <w:textAlignment w:val="baseline"/>
              <w:rPr>
                <w:rFonts w:asciiTheme="minorHAnsi" w:eastAsia="Times New Roman" w:hAnsiTheme="minorHAnsi" w:cs="Arial"/>
                <w:sz w:val="22"/>
                <w:szCs w:val="22"/>
              </w:rPr>
            </w:pPr>
          </w:p>
          <w:p w14:paraId="48D8749F" w14:textId="59E8D545" w:rsidR="00B63782" w:rsidRPr="00DA252B" w:rsidRDefault="00B63782" w:rsidP="00B63782">
            <w:pPr>
              <w:jc w:val="both"/>
              <w:textAlignment w:val="baseline"/>
              <w:rPr>
                <w:rFonts w:asciiTheme="minorHAnsi" w:eastAsia="Times New Roman" w:hAnsiTheme="minorHAnsi" w:cs="Arial"/>
                <w:sz w:val="22"/>
                <w:szCs w:val="22"/>
              </w:rPr>
            </w:pPr>
            <w:r w:rsidRPr="00DA252B">
              <w:rPr>
                <w:rFonts w:asciiTheme="minorHAnsi" w:eastAsia="Times New Roman" w:hAnsiTheme="minorHAnsi" w:cs="Arial"/>
                <w:sz w:val="22"/>
                <w:szCs w:val="22"/>
              </w:rPr>
              <w:t xml:space="preserve">The CEO will champion </w:t>
            </w:r>
            <w:r w:rsidR="005D65F2">
              <w:rPr>
                <w:rFonts w:asciiTheme="minorHAnsi" w:eastAsia="Times New Roman" w:hAnsiTheme="minorHAnsi" w:cs="Arial"/>
                <w:sz w:val="22"/>
                <w:szCs w:val="22"/>
              </w:rPr>
              <w:t xml:space="preserve">Clann Mór’s values through </w:t>
            </w:r>
            <w:r w:rsidRPr="00DA252B">
              <w:rPr>
                <w:rFonts w:asciiTheme="minorHAnsi" w:eastAsia="Times New Roman" w:hAnsiTheme="minorHAnsi" w:cs="Arial"/>
                <w:sz w:val="22"/>
                <w:szCs w:val="22"/>
              </w:rPr>
              <w:t>a commitment to enable, empower and inspire people to live fully inclusive lives, ensuring that appropriate high</w:t>
            </w:r>
            <w:r w:rsidR="00375406">
              <w:rPr>
                <w:rFonts w:asciiTheme="minorHAnsi" w:eastAsia="Times New Roman" w:hAnsiTheme="minorHAnsi" w:cs="Arial"/>
                <w:sz w:val="22"/>
                <w:szCs w:val="22"/>
              </w:rPr>
              <w:t>-</w:t>
            </w:r>
            <w:r w:rsidRPr="00DA252B">
              <w:rPr>
                <w:rFonts w:asciiTheme="minorHAnsi" w:eastAsia="Times New Roman" w:hAnsiTheme="minorHAnsi" w:cs="Arial"/>
                <w:sz w:val="22"/>
                <w:szCs w:val="22"/>
              </w:rPr>
              <w:t>quality, individualised, person</w:t>
            </w:r>
            <w:r w:rsidR="00897EDF" w:rsidRPr="00DA252B">
              <w:rPr>
                <w:rFonts w:asciiTheme="minorHAnsi" w:eastAsia="Times New Roman" w:hAnsiTheme="minorHAnsi" w:cs="Arial"/>
                <w:sz w:val="22"/>
                <w:szCs w:val="22"/>
              </w:rPr>
              <w:t>-</w:t>
            </w:r>
            <w:r w:rsidRPr="00DA252B">
              <w:rPr>
                <w:rFonts w:asciiTheme="minorHAnsi" w:eastAsia="Times New Roman" w:hAnsiTheme="minorHAnsi" w:cs="Arial"/>
                <w:sz w:val="22"/>
                <w:szCs w:val="22"/>
              </w:rPr>
              <w:t>centred</w:t>
            </w:r>
            <w:r w:rsidR="00897EDF" w:rsidRPr="00DA252B">
              <w:rPr>
                <w:rFonts w:asciiTheme="minorHAnsi" w:eastAsia="Times New Roman" w:hAnsiTheme="minorHAnsi" w:cs="Arial"/>
                <w:sz w:val="22"/>
                <w:szCs w:val="22"/>
              </w:rPr>
              <w:t xml:space="preserve"> </w:t>
            </w:r>
            <w:r w:rsidRPr="00DA252B">
              <w:rPr>
                <w:rFonts w:asciiTheme="minorHAnsi" w:eastAsia="Times New Roman" w:hAnsiTheme="minorHAnsi" w:cs="Arial"/>
                <w:sz w:val="22"/>
                <w:szCs w:val="22"/>
              </w:rPr>
              <w:t xml:space="preserve">supports are in place for each person using </w:t>
            </w:r>
            <w:r w:rsidR="00AC4464" w:rsidRPr="00DA252B">
              <w:rPr>
                <w:rFonts w:asciiTheme="minorHAnsi" w:eastAsia="Times New Roman" w:hAnsiTheme="minorHAnsi" w:cs="Arial"/>
                <w:sz w:val="22"/>
                <w:szCs w:val="22"/>
              </w:rPr>
              <w:t>Clann Mór</w:t>
            </w:r>
            <w:r w:rsidR="00897EDF" w:rsidRPr="00DA252B">
              <w:rPr>
                <w:rFonts w:asciiTheme="minorHAnsi" w:eastAsia="Times New Roman" w:hAnsiTheme="minorHAnsi" w:cs="Arial"/>
                <w:sz w:val="22"/>
                <w:szCs w:val="22"/>
              </w:rPr>
              <w:t xml:space="preserve">’s </w:t>
            </w:r>
            <w:r w:rsidRPr="00DA252B">
              <w:rPr>
                <w:rFonts w:asciiTheme="minorHAnsi" w:eastAsia="Times New Roman" w:hAnsiTheme="minorHAnsi" w:cs="Arial"/>
                <w:sz w:val="22"/>
                <w:szCs w:val="22"/>
              </w:rPr>
              <w:t>services.</w:t>
            </w:r>
          </w:p>
          <w:p w14:paraId="773D2895" w14:textId="77777777" w:rsidR="00B63782" w:rsidRPr="00DA252B" w:rsidRDefault="00B63782" w:rsidP="00076B56">
            <w:pPr>
              <w:jc w:val="both"/>
              <w:textAlignment w:val="baseline"/>
              <w:rPr>
                <w:rFonts w:asciiTheme="minorHAnsi" w:eastAsia="Times New Roman" w:hAnsiTheme="minorHAnsi" w:cs="Arial"/>
                <w:sz w:val="22"/>
                <w:szCs w:val="22"/>
              </w:rPr>
            </w:pPr>
          </w:p>
          <w:p w14:paraId="441E46FC" w14:textId="25EDED9B" w:rsidR="00C354ED" w:rsidRPr="00DA252B" w:rsidRDefault="001B7B99" w:rsidP="00076B56">
            <w:pPr>
              <w:jc w:val="both"/>
              <w:textAlignment w:val="baseline"/>
              <w:rPr>
                <w:rFonts w:asciiTheme="minorHAnsi" w:eastAsia="Times New Roman" w:hAnsiTheme="minorHAnsi" w:cs="Arial"/>
                <w:b/>
                <w:bCs/>
                <w:sz w:val="22"/>
                <w:szCs w:val="22"/>
              </w:rPr>
            </w:pPr>
            <w:r w:rsidRPr="00DA252B">
              <w:rPr>
                <w:rFonts w:asciiTheme="minorHAnsi" w:eastAsia="Times New Roman" w:hAnsiTheme="minorHAnsi" w:cs="Arial"/>
                <w:sz w:val="22"/>
                <w:szCs w:val="22"/>
              </w:rPr>
              <w:t>The</w:t>
            </w:r>
            <w:r w:rsidRPr="00DA252B">
              <w:rPr>
                <w:rFonts w:asciiTheme="minorHAnsi" w:eastAsia="Times New Roman" w:hAnsiTheme="minorHAnsi" w:cs="Arial"/>
                <w:b/>
                <w:bCs/>
                <w:sz w:val="22"/>
                <w:szCs w:val="22"/>
              </w:rPr>
              <w:t xml:space="preserve"> </w:t>
            </w:r>
            <w:r w:rsidRPr="00DA252B">
              <w:rPr>
                <w:rFonts w:asciiTheme="minorHAnsi" w:eastAsia="Times New Roman" w:hAnsiTheme="minorHAnsi" w:cs="Arial"/>
                <w:sz w:val="22"/>
                <w:szCs w:val="22"/>
              </w:rPr>
              <w:t>Chief Executive Officer is accountable to the Board</w:t>
            </w:r>
            <w:r w:rsidR="00D87F39" w:rsidRPr="00DA252B">
              <w:rPr>
                <w:rFonts w:asciiTheme="minorHAnsi" w:eastAsia="Times New Roman" w:hAnsiTheme="minorHAnsi" w:cs="Arial"/>
                <w:sz w:val="22"/>
                <w:szCs w:val="22"/>
              </w:rPr>
              <w:t xml:space="preserve">. </w:t>
            </w:r>
          </w:p>
          <w:p w14:paraId="72020C68" w14:textId="157D2A10" w:rsidR="00076B56" w:rsidRPr="00DA252B" w:rsidRDefault="00076B56" w:rsidP="00B63782">
            <w:pPr>
              <w:jc w:val="both"/>
              <w:textAlignment w:val="baseline"/>
              <w:rPr>
                <w:rFonts w:asciiTheme="minorHAnsi" w:eastAsia="Times New Roman" w:hAnsiTheme="minorHAnsi" w:cs="Arial"/>
                <w:sz w:val="22"/>
                <w:szCs w:val="22"/>
              </w:rPr>
            </w:pPr>
          </w:p>
        </w:tc>
      </w:tr>
    </w:tbl>
    <w:p w14:paraId="6BA0A80E" w14:textId="77777777" w:rsidR="00F60857" w:rsidRPr="00DA252B" w:rsidRDefault="00F60857">
      <w:pPr>
        <w:ind w:right="-187"/>
        <w:textAlignment w:val="baseline"/>
        <w:rPr>
          <w:rFonts w:asciiTheme="minorHAnsi" w:eastAsia="Times New Roman" w:hAnsiTheme="minorHAnsi" w:cs="Arial"/>
          <w:b/>
          <w:bCs/>
          <w:sz w:val="22"/>
          <w:szCs w:val="22"/>
        </w:rPr>
      </w:pPr>
    </w:p>
    <w:tbl>
      <w:tblPr>
        <w:tblW w:w="9243" w:type="dxa"/>
        <w:tblInd w:w="-34" w:type="dxa"/>
        <w:tblLook w:val="0000" w:firstRow="0" w:lastRow="0" w:firstColumn="0" w:lastColumn="0" w:noHBand="0" w:noVBand="0"/>
      </w:tblPr>
      <w:tblGrid>
        <w:gridCol w:w="9243"/>
      </w:tblGrid>
      <w:tr w:rsidR="0039540F" w:rsidRPr="00DA252B" w14:paraId="42ECBCF3" w14:textId="77777777">
        <w:trPr>
          <w:trHeight w:val="231"/>
        </w:trPr>
        <w:tc>
          <w:tcPr>
            <w:tcW w:w="9243" w:type="dxa"/>
            <w:tcBorders>
              <w:top w:val="single" w:sz="4" w:space="0" w:color="000000"/>
              <w:left w:val="single" w:sz="4" w:space="0" w:color="000000"/>
              <w:bottom w:val="single" w:sz="4" w:space="0" w:color="000000"/>
              <w:right w:val="single" w:sz="4" w:space="0" w:color="000000"/>
            </w:tcBorders>
            <w:shd w:val="pct12" w:color="auto" w:fill="FFFFFF"/>
          </w:tcPr>
          <w:p w14:paraId="598448E1" w14:textId="505365E4" w:rsidR="0039540F" w:rsidRPr="008E1E67" w:rsidRDefault="00E4412A" w:rsidP="008E1E67">
            <w:pPr>
              <w:keepNext/>
              <w:widowControl w:val="0"/>
              <w:tabs>
                <w:tab w:val="left" w:pos="-1440"/>
              </w:tabs>
              <w:ind w:right="-187"/>
              <w:jc w:val="both"/>
              <w:textAlignment w:val="baseline"/>
              <w:outlineLvl w:val="4"/>
              <w:rPr>
                <w:rFonts w:asciiTheme="minorHAnsi" w:eastAsia="Times New Roman" w:hAnsiTheme="minorHAnsi" w:cs="Arial"/>
                <w:b/>
                <w:bCs/>
                <w:color w:val="0000FF"/>
                <w:sz w:val="22"/>
                <w:szCs w:val="22"/>
              </w:rPr>
            </w:pPr>
            <w:r w:rsidRPr="00DA252B">
              <w:rPr>
                <w:rFonts w:asciiTheme="minorHAnsi" w:eastAsia="Times New Roman" w:hAnsiTheme="minorHAnsi" w:cs="Arial"/>
                <w:b/>
                <w:bCs/>
                <w:color w:val="0000FF"/>
                <w:sz w:val="22"/>
                <w:szCs w:val="22"/>
              </w:rPr>
              <w:t xml:space="preserve">Responsibilities: </w:t>
            </w:r>
          </w:p>
        </w:tc>
      </w:tr>
      <w:tr w:rsidR="0039540F" w:rsidRPr="00DA252B" w14:paraId="7AB67949" w14:textId="77777777">
        <w:trPr>
          <w:trHeight w:val="1480"/>
        </w:trPr>
        <w:tc>
          <w:tcPr>
            <w:tcW w:w="9243" w:type="dxa"/>
            <w:tcBorders>
              <w:top w:val="single" w:sz="4" w:space="0" w:color="000000"/>
              <w:left w:val="single" w:sz="4" w:space="0" w:color="000000"/>
              <w:bottom w:val="single" w:sz="4" w:space="0" w:color="000000"/>
              <w:right w:val="single" w:sz="4" w:space="0" w:color="000000"/>
            </w:tcBorders>
            <w:shd w:val="clear" w:color="auto" w:fill="auto"/>
          </w:tcPr>
          <w:p w14:paraId="0F198E9F" w14:textId="77777777" w:rsidR="0039540F" w:rsidRPr="00DA252B" w:rsidRDefault="0039540F">
            <w:pPr>
              <w:widowControl w:val="0"/>
              <w:textAlignment w:val="baseline"/>
              <w:rPr>
                <w:rFonts w:asciiTheme="minorHAnsi" w:eastAsia="Times New Roman" w:hAnsiTheme="minorHAnsi" w:cs="Arial"/>
                <w:sz w:val="22"/>
                <w:szCs w:val="22"/>
              </w:rPr>
            </w:pPr>
          </w:p>
          <w:p w14:paraId="62812328" w14:textId="7D93FCDB" w:rsidR="0039540F" w:rsidRDefault="00E4412A">
            <w:pPr>
              <w:widowControl w:val="0"/>
              <w:textAlignment w:val="baseline"/>
              <w:rPr>
                <w:rFonts w:asciiTheme="minorHAnsi" w:eastAsia="Times New Roman" w:hAnsiTheme="minorHAnsi" w:cs="Arial"/>
                <w:sz w:val="22"/>
                <w:szCs w:val="22"/>
              </w:rPr>
            </w:pPr>
            <w:r w:rsidRPr="00DA252B">
              <w:rPr>
                <w:rFonts w:asciiTheme="minorHAnsi" w:eastAsia="Times New Roman" w:hAnsiTheme="minorHAnsi" w:cs="Arial"/>
                <w:sz w:val="22"/>
                <w:szCs w:val="22"/>
              </w:rPr>
              <w:t xml:space="preserve">The key </w:t>
            </w:r>
            <w:r w:rsidR="000E49E2" w:rsidRPr="00DA252B">
              <w:rPr>
                <w:rFonts w:asciiTheme="minorHAnsi" w:eastAsia="Times New Roman" w:hAnsiTheme="minorHAnsi" w:cs="Arial"/>
                <w:sz w:val="22"/>
                <w:szCs w:val="22"/>
              </w:rPr>
              <w:t>responsibilities</w:t>
            </w:r>
            <w:r w:rsidRPr="00DA252B">
              <w:rPr>
                <w:rFonts w:asciiTheme="minorHAnsi" w:eastAsia="Times New Roman" w:hAnsiTheme="minorHAnsi" w:cs="Arial"/>
                <w:sz w:val="22"/>
                <w:szCs w:val="22"/>
              </w:rPr>
              <w:t xml:space="preserve"> and associated duties include –</w:t>
            </w:r>
          </w:p>
          <w:p w14:paraId="09043733" w14:textId="77777777" w:rsidR="00DF78DF" w:rsidRDefault="00DF78DF">
            <w:pPr>
              <w:widowControl w:val="0"/>
              <w:textAlignment w:val="baseline"/>
              <w:rPr>
                <w:rFonts w:asciiTheme="minorHAnsi" w:eastAsia="Times New Roman" w:hAnsiTheme="minorHAnsi" w:cs="Arial"/>
                <w:sz w:val="22"/>
                <w:szCs w:val="22"/>
              </w:rPr>
            </w:pPr>
          </w:p>
          <w:p w14:paraId="0ACD94B0" w14:textId="21FF4499" w:rsidR="00EA407B" w:rsidRPr="00EC7A30" w:rsidRDefault="005F17AD">
            <w:pPr>
              <w:widowControl w:val="0"/>
              <w:textAlignment w:val="baseline"/>
              <w:rPr>
                <w:rFonts w:asciiTheme="minorHAnsi" w:eastAsia="Times New Roman" w:hAnsiTheme="minorHAnsi" w:cs="Arial"/>
                <w:b/>
                <w:bCs/>
                <w:sz w:val="22"/>
                <w:szCs w:val="22"/>
                <w:u w:val="single"/>
              </w:rPr>
            </w:pPr>
            <w:r w:rsidRPr="00EC7A30">
              <w:rPr>
                <w:rFonts w:asciiTheme="minorHAnsi" w:eastAsia="Times New Roman" w:hAnsiTheme="minorHAnsi" w:cs="Arial"/>
                <w:b/>
                <w:bCs/>
                <w:sz w:val="22"/>
                <w:szCs w:val="22"/>
                <w:u w:val="single"/>
              </w:rPr>
              <w:t>Strategic Leadership</w:t>
            </w:r>
          </w:p>
          <w:p w14:paraId="53E94F73" w14:textId="42724540" w:rsidR="00EE5291" w:rsidRPr="00713230" w:rsidRDefault="00EE5291" w:rsidP="00EE5291">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713230">
              <w:rPr>
                <w:rFonts w:asciiTheme="minorHAnsi" w:eastAsia="Times New Roman" w:hAnsiTheme="minorHAnsi" w:cs="Arial"/>
                <w:sz w:val="22"/>
                <w:szCs w:val="22"/>
              </w:rPr>
              <w:t xml:space="preserve">To provide </w:t>
            </w:r>
            <w:r w:rsidR="003D0F4D" w:rsidRPr="00713230">
              <w:rPr>
                <w:rFonts w:asciiTheme="minorHAnsi" w:eastAsia="Times New Roman" w:hAnsiTheme="minorHAnsi" w:cs="Arial"/>
                <w:sz w:val="22"/>
                <w:szCs w:val="22"/>
              </w:rPr>
              <w:t xml:space="preserve">strategic </w:t>
            </w:r>
            <w:r w:rsidRPr="00713230">
              <w:rPr>
                <w:rFonts w:asciiTheme="minorHAnsi" w:eastAsia="Times New Roman" w:hAnsiTheme="minorHAnsi" w:cs="Arial"/>
                <w:sz w:val="22"/>
                <w:szCs w:val="22"/>
              </w:rPr>
              <w:t xml:space="preserve">leadership to all staff to ensure that </w:t>
            </w:r>
            <w:r w:rsidR="00DF7FC6" w:rsidRPr="00713230">
              <w:rPr>
                <w:rFonts w:asciiTheme="minorHAnsi" w:eastAsia="Times New Roman" w:hAnsiTheme="minorHAnsi" w:cs="Arial"/>
                <w:sz w:val="22"/>
                <w:szCs w:val="22"/>
              </w:rPr>
              <w:t xml:space="preserve">(a) </w:t>
            </w:r>
            <w:r w:rsidR="007D25C7" w:rsidRPr="00713230">
              <w:rPr>
                <w:rFonts w:asciiTheme="minorHAnsi" w:eastAsia="Times New Roman" w:hAnsiTheme="minorHAnsi" w:cs="Arial"/>
                <w:sz w:val="22"/>
                <w:szCs w:val="22"/>
              </w:rPr>
              <w:t xml:space="preserve">Clann Mór’s </w:t>
            </w:r>
            <w:r w:rsidR="00DF7FC6" w:rsidRPr="00713230">
              <w:rPr>
                <w:rFonts w:asciiTheme="minorHAnsi" w:eastAsia="Times New Roman" w:hAnsiTheme="minorHAnsi" w:cs="Arial"/>
                <w:sz w:val="22"/>
                <w:szCs w:val="22"/>
              </w:rPr>
              <w:t xml:space="preserve">services are </w:t>
            </w:r>
            <w:r w:rsidR="007D25C7" w:rsidRPr="00713230">
              <w:rPr>
                <w:rFonts w:asciiTheme="minorHAnsi" w:eastAsia="Times New Roman" w:hAnsiTheme="minorHAnsi" w:cs="Arial"/>
                <w:sz w:val="22"/>
                <w:szCs w:val="22"/>
              </w:rPr>
              <w:t xml:space="preserve">person-centred, (b) </w:t>
            </w:r>
            <w:r w:rsidRPr="00713230">
              <w:rPr>
                <w:rFonts w:asciiTheme="minorHAnsi" w:eastAsia="Times New Roman" w:hAnsiTheme="minorHAnsi" w:cs="Arial"/>
                <w:sz w:val="22"/>
                <w:szCs w:val="22"/>
              </w:rPr>
              <w:t>compliance with regulatory, contractual and professional requirements is achieved</w:t>
            </w:r>
            <w:r w:rsidR="00713230">
              <w:rPr>
                <w:rFonts w:asciiTheme="minorHAnsi" w:eastAsia="Times New Roman" w:hAnsiTheme="minorHAnsi" w:cs="Arial"/>
                <w:sz w:val="22"/>
                <w:szCs w:val="22"/>
              </w:rPr>
              <w:t>,</w:t>
            </w:r>
            <w:r w:rsidR="006923D9" w:rsidRPr="00713230">
              <w:rPr>
                <w:rFonts w:asciiTheme="minorHAnsi" w:eastAsia="Times New Roman" w:hAnsiTheme="minorHAnsi" w:cs="Arial"/>
                <w:sz w:val="22"/>
                <w:szCs w:val="22"/>
              </w:rPr>
              <w:t xml:space="preserve"> and </w:t>
            </w:r>
            <w:r w:rsidR="007D25C7" w:rsidRPr="00713230">
              <w:rPr>
                <w:rFonts w:asciiTheme="minorHAnsi" w:eastAsia="Times New Roman" w:hAnsiTheme="minorHAnsi" w:cs="Arial"/>
                <w:sz w:val="22"/>
                <w:szCs w:val="22"/>
              </w:rPr>
              <w:t xml:space="preserve">(c) </w:t>
            </w:r>
            <w:r w:rsidR="006923D9" w:rsidRPr="00713230">
              <w:rPr>
                <w:rFonts w:asciiTheme="minorHAnsi" w:eastAsia="Times New Roman" w:hAnsiTheme="minorHAnsi" w:cs="Arial"/>
                <w:sz w:val="22"/>
                <w:szCs w:val="22"/>
              </w:rPr>
              <w:t xml:space="preserve">that Clann Mor’s </w:t>
            </w:r>
            <w:r w:rsidR="00C01AC1" w:rsidRPr="00713230">
              <w:rPr>
                <w:rFonts w:asciiTheme="minorHAnsi" w:eastAsia="Times New Roman" w:hAnsiTheme="minorHAnsi" w:cs="Arial"/>
                <w:sz w:val="22"/>
                <w:szCs w:val="22"/>
              </w:rPr>
              <w:t xml:space="preserve">culture reflects our </w:t>
            </w:r>
            <w:r w:rsidR="006923D9" w:rsidRPr="00713230">
              <w:rPr>
                <w:rFonts w:asciiTheme="minorHAnsi" w:eastAsia="Times New Roman" w:hAnsiTheme="minorHAnsi" w:cs="Arial"/>
                <w:sz w:val="22"/>
                <w:szCs w:val="22"/>
              </w:rPr>
              <w:t xml:space="preserve">values </w:t>
            </w:r>
            <w:r w:rsidR="00DA4EA7" w:rsidRPr="00713230">
              <w:rPr>
                <w:rFonts w:asciiTheme="minorHAnsi" w:eastAsia="Times New Roman" w:hAnsiTheme="minorHAnsi" w:cs="Arial"/>
                <w:sz w:val="22"/>
                <w:szCs w:val="22"/>
              </w:rPr>
              <w:t xml:space="preserve">and these </w:t>
            </w:r>
            <w:r w:rsidR="009B29B6" w:rsidRPr="00713230">
              <w:rPr>
                <w:rFonts w:asciiTheme="minorHAnsi" w:eastAsia="Times New Roman" w:hAnsiTheme="minorHAnsi" w:cs="Arial"/>
                <w:sz w:val="22"/>
                <w:szCs w:val="22"/>
              </w:rPr>
              <w:t>are followed in all interactions with staff,</w:t>
            </w:r>
            <w:r w:rsidR="004F564F" w:rsidRPr="00713230">
              <w:rPr>
                <w:rFonts w:asciiTheme="minorHAnsi" w:eastAsia="Times New Roman" w:hAnsiTheme="minorHAnsi" w:cs="Arial"/>
                <w:sz w:val="22"/>
                <w:szCs w:val="22"/>
              </w:rPr>
              <w:t xml:space="preserve"> </w:t>
            </w:r>
            <w:r w:rsidR="00713230">
              <w:rPr>
                <w:rFonts w:asciiTheme="minorHAnsi" w:eastAsia="Times New Roman" w:hAnsiTheme="minorHAnsi" w:cs="Arial"/>
                <w:sz w:val="22"/>
                <w:szCs w:val="22"/>
              </w:rPr>
              <w:t>s</w:t>
            </w:r>
            <w:r w:rsidR="00A046C0" w:rsidRPr="00713230">
              <w:rPr>
                <w:rFonts w:asciiTheme="minorHAnsi" w:eastAsia="Times New Roman" w:hAnsiTheme="minorHAnsi" w:cs="Arial"/>
                <w:sz w:val="22"/>
                <w:szCs w:val="22"/>
              </w:rPr>
              <w:t>takeholders,</w:t>
            </w:r>
            <w:r w:rsidR="009B29B6" w:rsidRPr="00713230">
              <w:rPr>
                <w:rFonts w:asciiTheme="minorHAnsi" w:eastAsia="Times New Roman" w:hAnsiTheme="minorHAnsi" w:cs="Arial"/>
                <w:sz w:val="22"/>
                <w:szCs w:val="22"/>
              </w:rPr>
              <w:t xml:space="preserve"> service users and the publ</w:t>
            </w:r>
            <w:r w:rsidR="00610580" w:rsidRPr="00713230">
              <w:rPr>
                <w:rFonts w:asciiTheme="minorHAnsi" w:eastAsia="Times New Roman" w:hAnsiTheme="minorHAnsi" w:cs="Arial"/>
                <w:sz w:val="22"/>
                <w:szCs w:val="22"/>
              </w:rPr>
              <w:t>ic</w:t>
            </w:r>
            <w:r w:rsidRPr="00713230">
              <w:rPr>
                <w:rFonts w:asciiTheme="minorHAnsi" w:eastAsia="Times New Roman" w:hAnsiTheme="minorHAnsi" w:cs="Arial"/>
                <w:sz w:val="22"/>
                <w:szCs w:val="22"/>
              </w:rPr>
              <w:t>.</w:t>
            </w:r>
          </w:p>
          <w:p w14:paraId="4ED69878" w14:textId="7003D498" w:rsidR="00A85332" w:rsidRPr="00B42CE9" w:rsidRDefault="00A85332" w:rsidP="00EE5291">
            <w:pPr>
              <w:pStyle w:val="ListParagraph"/>
              <w:widowControl w:val="0"/>
              <w:numPr>
                <w:ilvl w:val="0"/>
                <w:numId w:val="11"/>
              </w:numPr>
              <w:ind w:left="492" w:hanging="425"/>
              <w:textAlignment w:val="baseline"/>
              <w:rPr>
                <w:rFonts w:asciiTheme="minorHAnsi" w:eastAsia="Times New Roman" w:hAnsiTheme="minorHAnsi" w:cs="Arial"/>
                <w:sz w:val="22"/>
                <w:szCs w:val="22"/>
              </w:rPr>
            </w:pPr>
            <w:r>
              <w:rPr>
                <w:rFonts w:asciiTheme="minorHAnsi" w:eastAsia="Times New Roman" w:hAnsiTheme="minorHAnsi" w:cs="Arial"/>
                <w:sz w:val="22"/>
                <w:szCs w:val="22"/>
              </w:rPr>
              <w:t xml:space="preserve">To develop, agree and implement annual plans to progress the </w:t>
            </w:r>
            <w:r w:rsidR="00A0150D">
              <w:rPr>
                <w:rFonts w:asciiTheme="minorHAnsi" w:eastAsia="Times New Roman" w:hAnsiTheme="minorHAnsi" w:cs="Arial"/>
                <w:sz w:val="22"/>
                <w:szCs w:val="22"/>
              </w:rPr>
              <w:t xml:space="preserve">implementation of Clann Mór’s strategy and to report to the Board thereon. </w:t>
            </w:r>
          </w:p>
          <w:p w14:paraId="3B18635C" w14:textId="55A53958" w:rsidR="00577989" w:rsidRPr="00B42CE9" w:rsidRDefault="00577989" w:rsidP="00577989">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B42CE9">
              <w:rPr>
                <w:rFonts w:asciiTheme="minorHAnsi" w:eastAsia="Times New Roman" w:hAnsiTheme="minorHAnsi" w:cs="Arial"/>
                <w:sz w:val="22"/>
                <w:szCs w:val="22"/>
              </w:rPr>
              <w:t>To progress</w:t>
            </w:r>
            <w:r w:rsidR="00A046C0">
              <w:rPr>
                <w:rFonts w:asciiTheme="minorHAnsi" w:eastAsia="Times New Roman" w:hAnsiTheme="minorHAnsi" w:cs="Arial"/>
                <w:sz w:val="22"/>
                <w:szCs w:val="22"/>
              </w:rPr>
              <w:t xml:space="preserve"> and develop</w:t>
            </w:r>
            <w:r w:rsidRPr="00B42CE9">
              <w:rPr>
                <w:rFonts w:asciiTheme="minorHAnsi" w:eastAsia="Times New Roman" w:hAnsiTheme="minorHAnsi" w:cs="Arial"/>
                <w:sz w:val="22"/>
                <w:szCs w:val="22"/>
              </w:rPr>
              <w:t xml:space="preserve"> </w:t>
            </w:r>
            <w:r w:rsidR="00835941">
              <w:rPr>
                <w:rFonts w:asciiTheme="minorHAnsi" w:eastAsia="Times New Roman" w:hAnsiTheme="minorHAnsi" w:cs="Arial"/>
                <w:sz w:val="22"/>
                <w:szCs w:val="22"/>
              </w:rPr>
              <w:t xml:space="preserve">the </w:t>
            </w:r>
            <w:r w:rsidRPr="00B42CE9">
              <w:rPr>
                <w:rFonts w:asciiTheme="minorHAnsi" w:eastAsia="Times New Roman" w:hAnsiTheme="minorHAnsi" w:cs="Arial"/>
                <w:sz w:val="22"/>
                <w:szCs w:val="22"/>
              </w:rPr>
              <w:t xml:space="preserve">policies and plans related to </w:t>
            </w:r>
            <w:r>
              <w:rPr>
                <w:rFonts w:asciiTheme="minorHAnsi" w:eastAsia="Times New Roman" w:hAnsiTheme="minorHAnsi" w:cs="Arial"/>
                <w:sz w:val="22"/>
                <w:szCs w:val="22"/>
              </w:rPr>
              <w:t xml:space="preserve">Clann Mór’s </w:t>
            </w:r>
            <w:r w:rsidRPr="00B42CE9">
              <w:rPr>
                <w:rFonts w:asciiTheme="minorHAnsi" w:eastAsia="Times New Roman" w:hAnsiTheme="minorHAnsi" w:cs="Arial"/>
                <w:sz w:val="22"/>
                <w:szCs w:val="22"/>
              </w:rPr>
              <w:t>strategic priorities and report to the Board thereon.</w:t>
            </w:r>
          </w:p>
          <w:p w14:paraId="3B3255CC" w14:textId="68BF1ADC" w:rsidR="00F21379" w:rsidRDefault="00F21379" w:rsidP="00F21379">
            <w:pPr>
              <w:pStyle w:val="ListParagraph"/>
              <w:widowControl w:val="0"/>
              <w:numPr>
                <w:ilvl w:val="0"/>
                <w:numId w:val="11"/>
              </w:numPr>
              <w:ind w:left="492" w:hanging="425"/>
              <w:textAlignment w:val="baseline"/>
              <w:rPr>
                <w:rFonts w:asciiTheme="minorHAnsi" w:eastAsia="Times New Roman" w:hAnsiTheme="minorHAnsi" w:cs="Arial"/>
                <w:sz w:val="22"/>
                <w:szCs w:val="22"/>
              </w:rPr>
            </w:pPr>
            <w:r>
              <w:rPr>
                <w:rFonts w:asciiTheme="minorHAnsi" w:eastAsia="Times New Roman" w:hAnsiTheme="minorHAnsi" w:cs="Arial"/>
                <w:sz w:val="22"/>
                <w:szCs w:val="22"/>
              </w:rPr>
              <w:t xml:space="preserve">To proactively manage and consult with the organisation’s key external relationships to ensure </w:t>
            </w:r>
            <w:r>
              <w:rPr>
                <w:rFonts w:asciiTheme="minorHAnsi" w:eastAsia="Times New Roman" w:hAnsiTheme="minorHAnsi" w:cs="Arial"/>
                <w:sz w:val="22"/>
                <w:szCs w:val="22"/>
              </w:rPr>
              <w:lastRenderedPageBreak/>
              <w:t>active support from funders, families, elected representatives, the media and the community</w:t>
            </w:r>
            <w:r w:rsidR="0093418D">
              <w:rPr>
                <w:rFonts w:asciiTheme="minorHAnsi" w:eastAsia="Times New Roman" w:hAnsiTheme="minorHAnsi" w:cs="Arial"/>
                <w:sz w:val="22"/>
                <w:szCs w:val="22"/>
              </w:rPr>
              <w:t>, and to ensure that Clann Mór is strong voice in advocating for the rights of our service users</w:t>
            </w:r>
            <w:r>
              <w:rPr>
                <w:rFonts w:asciiTheme="minorHAnsi" w:eastAsia="Times New Roman" w:hAnsiTheme="minorHAnsi" w:cs="Arial"/>
                <w:sz w:val="22"/>
                <w:szCs w:val="22"/>
              </w:rPr>
              <w:t>.</w:t>
            </w:r>
          </w:p>
          <w:p w14:paraId="243EE9D9" w14:textId="77777777" w:rsidR="005F17AD" w:rsidRDefault="005F17AD" w:rsidP="005F17AD">
            <w:pPr>
              <w:pStyle w:val="ListParagraph"/>
              <w:widowControl w:val="0"/>
              <w:ind w:left="492"/>
              <w:textAlignment w:val="baseline"/>
              <w:rPr>
                <w:rFonts w:asciiTheme="minorHAnsi" w:eastAsia="Times New Roman" w:hAnsiTheme="minorHAnsi" w:cs="Arial"/>
                <w:sz w:val="22"/>
                <w:szCs w:val="22"/>
              </w:rPr>
            </w:pPr>
          </w:p>
          <w:p w14:paraId="158F71FB" w14:textId="65A749F8" w:rsidR="005F17AD" w:rsidRPr="005C766F" w:rsidRDefault="005C766F" w:rsidP="005F17AD">
            <w:pPr>
              <w:widowControl w:val="0"/>
              <w:textAlignment w:val="baseline"/>
              <w:rPr>
                <w:rFonts w:asciiTheme="minorHAnsi" w:eastAsia="Times New Roman" w:hAnsiTheme="minorHAnsi" w:cs="Arial"/>
                <w:b/>
                <w:bCs/>
                <w:sz w:val="22"/>
                <w:szCs w:val="22"/>
                <w:u w:val="single"/>
              </w:rPr>
            </w:pPr>
            <w:r w:rsidRPr="005C766F">
              <w:rPr>
                <w:rFonts w:asciiTheme="minorHAnsi" w:eastAsia="Times New Roman" w:hAnsiTheme="minorHAnsi" w:cs="Arial"/>
                <w:b/>
                <w:bCs/>
                <w:sz w:val="22"/>
                <w:szCs w:val="22"/>
                <w:u w:val="single"/>
              </w:rPr>
              <w:t>Service and Organisational Development</w:t>
            </w:r>
          </w:p>
          <w:p w14:paraId="71928D54" w14:textId="7ED276A8" w:rsidR="005C766F" w:rsidRDefault="005C766F" w:rsidP="005C766F">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8A2711">
              <w:rPr>
                <w:rFonts w:asciiTheme="minorHAnsi" w:eastAsia="Times New Roman" w:hAnsiTheme="minorHAnsi" w:cs="Arial"/>
                <w:sz w:val="22"/>
                <w:szCs w:val="22"/>
              </w:rPr>
              <w:t xml:space="preserve">To develop and implement an annual </w:t>
            </w:r>
            <w:r w:rsidR="008A2711">
              <w:rPr>
                <w:rFonts w:asciiTheme="minorHAnsi" w:eastAsia="Times New Roman" w:hAnsiTheme="minorHAnsi" w:cs="Arial"/>
                <w:sz w:val="22"/>
                <w:szCs w:val="22"/>
              </w:rPr>
              <w:t>Quality Improvement Plan</w:t>
            </w:r>
            <w:r w:rsidRPr="008A2711">
              <w:rPr>
                <w:rFonts w:asciiTheme="minorHAnsi" w:eastAsia="Times New Roman" w:hAnsiTheme="minorHAnsi" w:cs="Arial"/>
                <w:sz w:val="22"/>
                <w:szCs w:val="22"/>
              </w:rPr>
              <w:t>, as approved by the Board</w:t>
            </w:r>
            <w:r w:rsidR="008A2711">
              <w:rPr>
                <w:rFonts w:asciiTheme="minorHAnsi" w:eastAsia="Times New Roman" w:hAnsiTheme="minorHAnsi" w:cs="Arial"/>
                <w:sz w:val="22"/>
                <w:szCs w:val="22"/>
              </w:rPr>
              <w:t xml:space="preserve">, aligned to the </w:t>
            </w:r>
            <w:r w:rsidR="008A2711" w:rsidRPr="008A2711">
              <w:rPr>
                <w:rFonts w:asciiTheme="minorHAnsi" w:eastAsia="Times New Roman" w:hAnsiTheme="minorHAnsi" w:cs="Arial"/>
                <w:sz w:val="22"/>
                <w:szCs w:val="22"/>
              </w:rPr>
              <w:t xml:space="preserve">Service Level Arrangement </w:t>
            </w:r>
            <w:r w:rsidR="00713230" w:rsidRPr="008A2711">
              <w:rPr>
                <w:rFonts w:asciiTheme="minorHAnsi" w:eastAsia="Times New Roman" w:hAnsiTheme="minorHAnsi" w:cs="Arial"/>
                <w:sz w:val="22"/>
                <w:szCs w:val="22"/>
              </w:rPr>
              <w:t>agreed with the HSE</w:t>
            </w:r>
            <w:r w:rsidR="008A2711">
              <w:rPr>
                <w:rFonts w:asciiTheme="minorHAnsi" w:eastAsia="Times New Roman" w:hAnsiTheme="minorHAnsi" w:cs="Arial"/>
                <w:sz w:val="22"/>
                <w:szCs w:val="22"/>
              </w:rPr>
              <w:t xml:space="preserve"> and </w:t>
            </w:r>
            <w:r w:rsidRPr="008A2711">
              <w:rPr>
                <w:rFonts w:asciiTheme="minorHAnsi" w:eastAsia="Times New Roman" w:hAnsiTheme="minorHAnsi" w:cs="Arial"/>
                <w:sz w:val="22"/>
                <w:szCs w:val="22"/>
              </w:rPr>
              <w:t xml:space="preserve">within the framework of </w:t>
            </w:r>
            <w:r w:rsidR="008A2711">
              <w:rPr>
                <w:rFonts w:asciiTheme="minorHAnsi" w:eastAsia="Times New Roman" w:hAnsiTheme="minorHAnsi" w:cs="Arial"/>
                <w:sz w:val="22"/>
                <w:szCs w:val="22"/>
              </w:rPr>
              <w:t xml:space="preserve">the </w:t>
            </w:r>
            <w:r w:rsidRPr="008A2711">
              <w:rPr>
                <w:rFonts w:asciiTheme="minorHAnsi" w:eastAsia="Times New Roman" w:hAnsiTheme="minorHAnsi" w:cs="Arial"/>
                <w:sz w:val="22"/>
                <w:szCs w:val="22"/>
              </w:rPr>
              <w:t xml:space="preserve">financial allocation determined </w:t>
            </w:r>
            <w:r w:rsidR="00713230" w:rsidRPr="008A2711">
              <w:rPr>
                <w:rFonts w:asciiTheme="minorHAnsi" w:eastAsia="Times New Roman" w:hAnsiTheme="minorHAnsi" w:cs="Arial"/>
                <w:sz w:val="22"/>
                <w:szCs w:val="22"/>
              </w:rPr>
              <w:t>therein</w:t>
            </w:r>
            <w:r w:rsidR="008A2711">
              <w:rPr>
                <w:rFonts w:asciiTheme="minorHAnsi" w:eastAsia="Times New Roman" w:hAnsiTheme="minorHAnsi" w:cs="Arial"/>
                <w:sz w:val="22"/>
                <w:szCs w:val="22"/>
              </w:rPr>
              <w:t>,</w:t>
            </w:r>
            <w:r w:rsidR="00713230" w:rsidRPr="008A2711">
              <w:rPr>
                <w:rFonts w:asciiTheme="minorHAnsi" w:eastAsia="Times New Roman" w:hAnsiTheme="minorHAnsi" w:cs="Arial"/>
                <w:sz w:val="22"/>
                <w:szCs w:val="22"/>
              </w:rPr>
              <w:t xml:space="preserve"> </w:t>
            </w:r>
            <w:r w:rsidRPr="008A2711">
              <w:rPr>
                <w:rFonts w:asciiTheme="minorHAnsi" w:eastAsia="Times New Roman" w:hAnsiTheme="minorHAnsi" w:cs="Arial"/>
                <w:sz w:val="22"/>
                <w:szCs w:val="22"/>
              </w:rPr>
              <w:t>and in the context of Clann Mór’s medium-term strategic</w:t>
            </w:r>
            <w:r w:rsidRPr="00B42CE9">
              <w:rPr>
                <w:rFonts w:asciiTheme="minorHAnsi" w:eastAsia="Times New Roman" w:hAnsiTheme="minorHAnsi" w:cs="Arial"/>
                <w:sz w:val="22"/>
                <w:szCs w:val="22"/>
              </w:rPr>
              <w:t xml:space="preserve"> plans.</w:t>
            </w:r>
          </w:p>
          <w:p w14:paraId="0B4CC5D3" w14:textId="7E9D021A" w:rsidR="007A2057" w:rsidRPr="00B42CE9" w:rsidRDefault="007A2057" w:rsidP="00B42CE9">
            <w:pPr>
              <w:pStyle w:val="ListParagraph"/>
              <w:widowControl w:val="0"/>
              <w:numPr>
                <w:ilvl w:val="0"/>
                <w:numId w:val="11"/>
              </w:numPr>
              <w:ind w:left="492" w:hanging="425"/>
              <w:textAlignment w:val="baseline"/>
              <w:rPr>
                <w:rFonts w:asciiTheme="minorHAnsi" w:eastAsia="Times New Roman" w:hAnsiTheme="minorHAnsi" w:cs="Arial"/>
                <w:sz w:val="22"/>
                <w:szCs w:val="22"/>
              </w:rPr>
            </w:pPr>
            <w:r>
              <w:rPr>
                <w:rFonts w:asciiTheme="minorHAnsi" w:eastAsia="Times New Roman" w:hAnsiTheme="minorHAnsi" w:cs="Arial"/>
                <w:sz w:val="22"/>
                <w:szCs w:val="22"/>
              </w:rPr>
              <w:t>To manage the resources of the organisation</w:t>
            </w:r>
            <w:r w:rsidR="00166BD3">
              <w:rPr>
                <w:rFonts w:asciiTheme="minorHAnsi" w:eastAsia="Times New Roman" w:hAnsiTheme="minorHAnsi" w:cs="Arial"/>
                <w:sz w:val="22"/>
                <w:szCs w:val="22"/>
              </w:rPr>
              <w:t xml:space="preserve"> efficiently and effectively to optimise </w:t>
            </w:r>
            <w:r w:rsidR="00AA10BE">
              <w:rPr>
                <w:rFonts w:asciiTheme="minorHAnsi" w:eastAsia="Times New Roman" w:hAnsiTheme="minorHAnsi" w:cs="Arial"/>
                <w:sz w:val="22"/>
                <w:szCs w:val="22"/>
              </w:rPr>
              <w:t xml:space="preserve">people-centric care delivery for our service users </w:t>
            </w:r>
            <w:r w:rsidR="00A07ADE">
              <w:rPr>
                <w:rFonts w:asciiTheme="minorHAnsi" w:eastAsia="Times New Roman" w:hAnsiTheme="minorHAnsi" w:cs="Arial"/>
                <w:sz w:val="22"/>
                <w:szCs w:val="22"/>
              </w:rPr>
              <w:t>and in line with</w:t>
            </w:r>
            <w:r w:rsidR="00A046C0">
              <w:rPr>
                <w:rFonts w:asciiTheme="minorHAnsi" w:eastAsia="Times New Roman" w:hAnsiTheme="minorHAnsi" w:cs="Arial"/>
                <w:sz w:val="22"/>
                <w:szCs w:val="22"/>
              </w:rPr>
              <w:t xml:space="preserve"> the assessed needs of the service users and</w:t>
            </w:r>
            <w:r w:rsidR="00A07ADE">
              <w:rPr>
                <w:rFonts w:asciiTheme="minorHAnsi" w:eastAsia="Times New Roman" w:hAnsiTheme="minorHAnsi" w:cs="Arial"/>
                <w:sz w:val="22"/>
                <w:szCs w:val="22"/>
              </w:rPr>
              <w:t xml:space="preserve"> funding agreements. </w:t>
            </w:r>
          </w:p>
          <w:p w14:paraId="6AB895BB" w14:textId="7389AAC8" w:rsidR="00C35D9F" w:rsidRDefault="00C35D9F" w:rsidP="00B42CE9">
            <w:pPr>
              <w:pStyle w:val="ListParagraph"/>
              <w:widowControl w:val="0"/>
              <w:numPr>
                <w:ilvl w:val="0"/>
                <w:numId w:val="11"/>
              </w:numPr>
              <w:ind w:left="492" w:hanging="425"/>
              <w:textAlignment w:val="baseline"/>
              <w:rPr>
                <w:rFonts w:asciiTheme="minorHAnsi" w:eastAsia="Times New Roman" w:hAnsiTheme="minorHAnsi" w:cs="Arial"/>
                <w:sz w:val="22"/>
                <w:szCs w:val="22"/>
              </w:rPr>
            </w:pPr>
            <w:r>
              <w:rPr>
                <w:rFonts w:asciiTheme="minorHAnsi" w:eastAsia="Times New Roman" w:hAnsiTheme="minorHAnsi" w:cs="Arial"/>
                <w:sz w:val="22"/>
                <w:szCs w:val="22"/>
              </w:rPr>
              <w:t xml:space="preserve">To develop the organisation’s capacity and capability </w:t>
            </w:r>
            <w:r w:rsidR="00324568">
              <w:rPr>
                <w:rFonts w:asciiTheme="minorHAnsi" w:eastAsia="Times New Roman" w:hAnsiTheme="minorHAnsi" w:cs="Arial"/>
                <w:sz w:val="22"/>
                <w:szCs w:val="22"/>
              </w:rPr>
              <w:t xml:space="preserve">in line with </w:t>
            </w:r>
            <w:r w:rsidR="00EA407B">
              <w:rPr>
                <w:rFonts w:asciiTheme="minorHAnsi" w:eastAsia="Times New Roman" w:hAnsiTheme="minorHAnsi" w:cs="Arial"/>
                <w:sz w:val="22"/>
                <w:szCs w:val="22"/>
              </w:rPr>
              <w:t xml:space="preserve">its Mission, Vision and Values and </w:t>
            </w:r>
            <w:r w:rsidR="00324568">
              <w:rPr>
                <w:rFonts w:asciiTheme="minorHAnsi" w:eastAsia="Times New Roman" w:hAnsiTheme="minorHAnsi" w:cs="Arial"/>
                <w:sz w:val="22"/>
                <w:szCs w:val="22"/>
              </w:rPr>
              <w:t>medium to long term</w:t>
            </w:r>
            <w:r w:rsidR="00EA407B">
              <w:rPr>
                <w:rFonts w:asciiTheme="minorHAnsi" w:eastAsia="Times New Roman" w:hAnsiTheme="minorHAnsi" w:cs="Arial"/>
                <w:sz w:val="22"/>
                <w:szCs w:val="22"/>
              </w:rPr>
              <w:t xml:space="preserve"> needs</w:t>
            </w:r>
            <w:r w:rsidR="00324568">
              <w:rPr>
                <w:rFonts w:asciiTheme="minorHAnsi" w:eastAsia="Times New Roman" w:hAnsiTheme="minorHAnsi" w:cs="Arial"/>
                <w:sz w:val="22"/>
                <w:szCs w:val="22"/>
              </w:rPr>
              <w:t xml:space="preserve">. </w:t>
            </w:r>
          </w:p>
          <w:p w14:paraId="6D3B8525" w14:textId="77777777" w:rsidR="008C65FA" w:rsidRDefault="008C65FA" w:rsidP="008C65FA">
            <w:pPr>
              <w:pStyle w:val="ListParagraph"/>
              <w:widowControl w:val="0"/>
              <w:numPr>
                <w:ilvl w:val="0"/>
                <w:numId w:val="11"/>
              </w:numPr>
              <w:ind w:left="492" w:hanging="425"/>
              <w:textAlignment w:val="baseline"/>
              <w:rPr>
                <w:rFonts w:asciiTheme="minorHAnsi" w:eastAsia="Times New Roman" w:hAnsiTheme="minorHAnsi" w:cs="Arial"/>
                <w:sz w:val="22"/>
                <w:szCs w:val="22"/>
              </w:rPr>
            </w:pPr>
            <w:r>
              <w:rPr>
                <w:rFonts w:asciiTheme="minorHAnsi" w:eastAsia="Times New Roman" w:hAnsiTheme="minorHAnsi" w:cs="Arial"/>
                <w:sz w:val="22"/>
                <w:szCs w:val="22"/>
              </w:rPr>
              <w:t xml:space="preserve">To build, lead and manage a resilient, flexible, effective and high-performing team. </w:t>
            </w:r>
          </w:p>
          <w:p w14:paraId="414464F0" w14:textId="7EA15E3F" w:rsidR="00F21379" w:rsidRPr="00B42CE9" w:rsidRDefault="00F21379" w:rsidP="00F21379">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B42CE9">
              <w:rPr>
                <w:rFonts w:asciiTheme="minorHAnsi" w:eastAsia="Times New Roman" w:hAnsiTheme="minorHAnsi" w:cs="Arial"/>
                <w:sz w:val="22"/>
                <w:szCs w:val="22"/>
              </w:rPr>
              <w:t>To lead the planning, evaluation and development of services, to include analysing existing services, service demands</w:t>
            </w:r>
            <w:r>
              <w:rPr>
                <w:rFonts w:asciiTheme="minorHAnsi" w:eastAsia="Times New Roman" w:hAnsiTheme="minorHAnsi" w:cs="Arial"/>
                <w:sz w:val="22"/>
                <w:szCs w:val="22"/>
              </w:rPr>
              <w:t xml:space="preserve">, national </w:t>
            </w:r>
            <w:r w:rsidR="00343A7F">
              <w:rPr>
                <w:rFonts w:asciiTheme="minorHAnsi" w:eastAsia="Times New Roman" w:hAnsiTheme="minorHAnsi" w:cs="Arial"/>
                <w:sz w:val="22"/>
                <w:szCs w:val="22"/>
              </w:rPr>
              <w:t xml:space="preserve">legislative </w:t>
            </w:r>
            <w:r w:rsidR="00F22170">
              <w:rPr>
                <w:rFonts w:asciiTheme="minorHAnsi" w:eastAsia="Times New Roman" w:hAnsiTheme="minorHAnsi" w:cs="Arial"/>
                <w:sz w:val="22"/>
                <w:szCs w:val="22"/>
              </w:rPr>
              <w:t xml:space="preserve">and </w:t>
            </w:r>
            <w:r w:rsidR="00343A7F">
              <w:rPr>
                <w:rFonts w:asciiTheme="minorHAnsi" w:eastAsia="Times New Roman" w:hAnsiTheme="minorHAnsi" w:cs="Arial"/>
                <w:sz w:val="22"/>
                <w:szCs w:val="22"/>
              </w:rPr>
              <w:t xml:space="preserve">regulatory </w:t>
            </w:r>
            <w:r>
              <w:rPr>
                <w:rFonts w:asciiTheme="minorHAnsi" w:eastAsia="Times New Roman" w:hAnsiTheme="minorHAnsi" w:cs="Arial"/>
                <w:sz w:val="22"/>
                <w:szCs w:val="22"/>
              </w:rPr>
              <w:t xml:space="preserve">developments, </w:t>
            </w:r>
            <w:r w:rsidRPr="00B42CE9">
              <w:rPr>
                <w:rFonts w:asciiTheme="minorHAnsi" w:eastAsia="Times New Roman" w:hAnsiTheme="minorHAnsi" w:cs="Arial"/>
                <w:sz w:val="22"/>
                <w:szCs w:val="22"/>
              </w:rPr>
              <w:t xml:space="preserve">and </w:t>
            </w:r>
            <w:r>
              <w:rPr>
                <w:rFonts w:asciiTheme="minorHAnsi" w:eastAsia="Times New Roman" w:hAnsiTheme="minorHAnsi" w:cs="Arial"/>
                <w:sz w:val="22"/>
                <w:szCs w:val="22"/>
              </w:rPr>
              <w:t xml:space="preserve">social care best-practice and </w:t>
            </w:r>
            <w:r w:rsidRPr="00B42CE9">
              <w:rPr>
                <w:rFonts w:asciiTheme="minorHAnsi" w:eastAsia="Times New Roman" w:hAnsiTheme="minorHAnsi" w:cs="Arial"/>
                <w:sz w:val="22"/>
                <w:szCs w:val="22"/>
              </w:rPr>
              <w:t>trends in order to develop short</w:t>
            </w:r>
            <w:r w:rsidR="00FB300B">
              <w:rPr>
                <w:rFonts w:asciiTheme="minorHAnsi" w:eastAsia="Times New Roman" w:hAnsiTheme="minorHAnsi" w:cs="Arial"/>
                <w:sz w:val="22"/>
                <w:szCs w:val="22"/>
              </w:rPr>
              <w:t>, medium</w:t>
            </w:r>
            <w:r w:rsidRPr="00B42CE9">
              <w:rPr>
                <w:rFonts w:asciiTheme="minorHAnsi" w:eastAsia="Times New Roman" w:hAnsiTheme="minorHAnsi" w:cs="Arial"/>
                <w:sz w:val="22"/>
                <w:szCs w:val="22"/>
              </w:rPr>
              <w:t xml:space="preserve"> </w:t>
            </w:r>
            <w:r w:rsidR="00FB300B">
              <w:rPr>
                <w:rFonts w:asciiTheme="minorHAnsi" w:eastAsia="Times New Roman" w:hAnsiTheme="minorHAnsi" w:cs="Arial"/>
                <w:sz w:val="22"/>
                <w:szCs w:val="22"/>
              </w:rPr>
              <w:t xml:space="preserve">and </w:t>
            </w:r>
            <w:r w:rsidRPr="00B42CE9">
              <w:rPr>
                <w:rFonts w:asciiTheme="minorHAnsi" w:eastAsia="Times New Roman" w:hAnsiTheme="minorHAnsi" w:cs="Arial"/>
                <w:sz w:val="22"/>
                <w:szCs w:val="22"/>
              </w:rPr>
              <w:t xml:space="preserve">longer-term objectives and plans for the </w:t>
            </w:r>
            <w:r>
              <w:rPr>
                <w:rFonts w:asciiTheme="minorHAnsi" w:eastAsia="Times New Roman" w:hAnsiTheme="minorHAnsi" w:cs="Arial"/>
                <w:sz w:val="22"/>
                <w:szCs w:val="22"/>
              </w:rPr>
              <w:t>organisation</w:t>
            </w:r>
            <w:r w:rsidRPr="00B42CE9">
              <w:rPr>
                <w:rFonts w:asciiTheme="minorHAnsi" w:eastAsia="Times New Roman" w:hAnsiTheme="minorHAnsi" w:cs="Arial"/>
                <w:sz w:val="22"/>
                <w:szCs w:val="22"/>
              </w:rPr>
              <w:t>.</w:t>
            </w:r>
          </w:p>
          <w:p w14:paraId="1B99A03A" w14:textId="77777777" w:rsidR="009755BD" w:rsidRDefault="009755BD" w:rsidP="009755BD">
            <w:pPr>
              <w:widowControl w:val="0"/>
              <w:textAlignment w:val="baseline"/>
              <w:rPr>
                <w:rFonts w:asciiTheme="minorHAnsi" w:eastAsia="Times New Roman" w:hAnsiTheme="minorHAnsi" w:cs="Arial"/>
                <w:sz w:val="22"/>
                <w:szCs w:val="22"/>
              </w:rPr>
            </w:pPr>
          </w:p>
          <w:p w14:paraId="248DEE38" w14:textId="4518E228" w:rsidR="009755BD" w:rsidRPr="008C65FA" w:rsidRDefault="008C65FA" w:rsidP="009755BD">
            <w:pPr>
              <w:widowControl w:val="0"/>
              <w:textAlignment w:val="baseline"/>
              <w:rPr>
                <w:rFonts w:asciiTheme="minorHAnsi" w:eastAsia="Times New Roman" w:hAnsiTheme="minorHAnsi" w:cs="Arial"/>
                <w:b/>
                <w:bCs/>
                <w:sz w:val="22"/>
                <w:szCs w:val="22"/>
                <w:u w:val="single"/>
              </w:rPr>
            </w:pPr>
            <w:r w:rsidRPr="008C65FA">
              <w:rPr>
                <w:rFonts w:asciiTheme="minorHAnsi" w:eastAsia="Times New Roman" w:hAnsiTheme="minorHAnsi" w:cs="Arial"/>
                <w:b/>
                <w:bCs/>
                <w:sz w:val="22"/>
                <w:szCs w:val="22"/>
                <w:u w:val="single"/>
              </w:rPr>
              <w:t>Management</w:t>
            </w:r>
            <w:r w:rsidR="00577989">
              <w:rPr>
                <w:rFonts w:asciiTheme="minorHAnsi" w:eastAsia="Times New Roman" w:hAnsiTheme="minorHAnsi" w:cs="Arial"/>
                <w:b/>
                <w:bCs/>
                <w:sz w:val="22"/>
                <w:szCs w:val="22"/>
                <w:u w:val="single"/>
              </w:rPr>
              <w:t xml:space="preserve"> and Delivery</w:t>
            </w:r>
          </w:p>
          <w:p w14:paraId="3978184E" w14:textId="36B16FEF" w:rsidR="006E753A" w:rsidRPr="006E753A" w:rsidRDefault="00D93122" w:rsidP="006E753A">
            <w:pPr>
              <w:pStyle w:val="ListParagraph"/>
              <w:widowControl w:val="0"/>
              <w:numPr>
                <w:ilvl w:val="0"/>
                <w:numId w:val="11"/>
              </w:numPr>
              <w:ind w:left="492" w:hanging="425"/>
              <w:textAlignment w:val="baseline"/>
              <w:rPr>
                <w:rFonts w:asciiTheme="minorHAnsi" w:eastAsia="Times New Roman" w:hAnsiTheme="minorHAnsi" w:cs="Arial"/>
                <w:sz w:val="22"/>
                <w:szCs w:val="22"/>
              </w:rPr>
            </w:pPr>
            <w:r>
              <w:rPr>
                <w:rFonts w:asciiTheme="minorHAnsi" w:eastAsia="Times New Roman" w:hAnsiTheme="minorHAnsi" w:cs="Arial"/>
                <w:sz w:val="22"/>
                <w:szCs w:val="22"/>
              </w:rPr>
              <w:t>T</w:t>
            </w:r>
            <w:r w:rsidR="006E753A" w:rsidRPr="006E753A">
              <w:rPr>
                <w:rFonts w:asciiTheme="minorHAnsi" w:eastAsia="Times New Roman" w:hAnsiTheme="minorHAnsi" w:cs="Arial"/>
                <w:sz w:val="22"/>
                <w:szCs w:val="22"/>
              </w:rPr>
              <w:t>o ensure the highest quality outcomes for people using the service and representing the interests of the service users</w:t>
            </w:r>
            <w:r>
              <w:rPr>
                <w:rFonts w:asciiTheme="minorHAnsi" w:eastAsia="Times New Roman" w:hAnsiTheme="minorHAnsi" w:cs="Arial"/>
                <w:sz w:val="22"/>
                <w:szCs w:val="22"/>
              </w:rPr>
              <w:t xml:space="preserve"> by engaging with the HSE, HIQA and other agencies.</w:t>
            </w:r>
          </w:p>
          <w:p w14:paraId="2CDB3DAB" w14:textId="711DEE6C" w:rsidR="00DF78DF" w:rsidRPr="00B42CE9" w:rsidRDefault="00DF78DF" w:rsidP="00B42CE9">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B42CE9">
              <w:rPr>
                <w:rFonts w:asciiTheme="minorHAnsi" w:eastAsia="Times New Roman" w:hAnsiTheme="minorHAnsi" w:cs="Arial"/>
                <w:sz w:val="22"/>
                <w:szCs w:val="22"/>
              </w:rPr>
              <w:t>To ensur</w:t>
            </w:r>
            <w:r w:rsidR="00F21379">
              <w:rPr>
                <w:rFonts w:asciiTheme="minorHAnsi" w:eastAsia="Times New Roman" w:hAnsiTheme="minorHAnsi" w:cs="Arial"/>
                <w:sz w:val="22"/>
                <w:szCs w:val="22"/>
              </w:rPr>
              <w:t>e</w:t>
            </w:r>
            <w:r w:rsidRPr="00B42CE9">
              <w:rPr>
                <w:rFonts w:asciiTheme="minorHAnsi" w:eastAsia="Times New Roman" w:hAnsiTheme="minorHAnsi" w:cs="Arial"/>
                <w:sz w:val="22"/>
                <w:szCs w:val="22"/>
              </w:rPr>
              <w:t xml:space="preserve"> that </w:t>
            </w:r>
            <w:r w:rsidR="007577FB">
              <w:rPr>
                <w:rFonts w:asciiTheme="minorHAnsi" w:eastAsia="Times New Roman" w:hAnsiTheme="minorHAnsi" w:cs="Arial"/>
                <w:sz w:val="22"/>
                <w:szCs w:val="22"/>
              </w:rPr>
              <w:t xml:space="preserve">Clann Mór </w:t>
            </w:r>
            <w:r w:rsidRPr="00B42CE9">
              <w:rPr>
                <w:rFonts w:asciiTheme="minorHAnsi" w:eastAsia="Times New Roman" w:hAnsiTheme="minorHAnsi" w:cs="Arial"/>
                <w:sz w:val="22"/>
                <w:szCs w:val="22"/>
              </w:rPr>
              <w:t xml:space="preserve">complies with all relevant legislation insofar as such legislation impinges on </w:t>
            </w:r>
            <w:r w:rsidR="007577FB">
              <w:rPr>
                <w:rFonts w:asciiTheme="minorHAnsi" w:eastAsia="Times New Roman" w:hAnsiTheme="minorHAnsi" w:cs="Arial"/>
                <w:sz w:val="22"/>
                <w:szCs w:val="22"/>
              </w:rPr>
              <w:t xml:space="preserve">its </w:t>
            </w:r>
            <w:r w:rsidRPr="00B42CE9">
              <w:rPr>
                <w:rFonts w:asciiTheme="minorHAnsi" w:eastAsia="Times New Roman" w:hAnsiTheme="minorHAnsi" w:cs="Arial"/>
                <w:sz w:val="22"/>
                <w:szCs w:val="22"/>
              </w:rPr>
              <w:t>activities.</w:t>
            </w:r>
          </w:p>
          <w:p w14:paraId="71D9898F" w14:textId="7AAD919E" w:rsidR="00DF78DF" w:rsidRPr="00B42CE9" w:rsidRDefault="00DF78DF" w:rsidP="00B42CE9">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B42CE9">
              <w:rPr>
                <w:rFonts w:asciiTheme="minorHAnsi" w:eastAsia="Times New Roman" w:hAnsiTheme="minorHAnsi" w:cs="Arial"/>
                <w:sz w:val="22"/>
                <w:szCs w:val="22"/>
              </w:rPr>
              <w:t xml:space="preserve">To be responsible to ensure that </w:t>
            </w:r>
            <w:r w:rsidR="0067655F">
              <w:rPr>
                <w:rFonts w:asciiTheme="minorHAnsi" w:eastAsia="Times New Roman" w:hAnsiTheme="minorHAnsi" w:cs="Arial"/>
                <w:sz w:val="22"/>
                <w:szCs w:val="22"/>
              </w:rPr>
              <w:t xml:space="preserve">Clann Mór </w:t>
            </w:r>
            <w:r w:rsidRPr="00B42CE9">
              <w:rPr>
                <w:rFonts w:asciiTheme="minorHAnsi" w:eastAsia="Times New Roman" w:hAnsiTheme="minorHAnsi" w:cs="Arial"/>
                <w:sz w:val="22"/>
                <w:szCs w:val="22"/>
              </w:rPr>
              <w:t>achieves and complies with approved quality standards/ requirements including HIQA</w:t>
            </w:r>
            <w:r w:rsidR="00EE5291">
              <w:rPr>
                <w:rFonts w:asciiTheme="minorHAnsi" w:eastAsia="Times New Roman" w:hAnsiTheme="minorHAnsi" w:cs="Arial"/>
                <w:sz w:val="22"/>
                <w:szCs w:val="22"/>
              </w:rPr>
              <w:t>.</w:t>
            </w:r>
          </w:p>
          <w:p w14:paraId="4350E52A" w14:textId="67BDD8F3" w:rsidR="00DF78DF" w:rsidRPr="00B42CE9" w:rsidRDefault="00DF78DF" w:rsidP="00B42CE9">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B42CE9">
              <w:rPr>
                <w:rFonts w:asciiTheme="minorHAnsi" w:eastAsia="Times New Roman" w:hAnsiTheme="minorHAnsi" w:cs="Arial"/>
                <w:sz w:val="22"/>
                <w:szCs w:val="22"/>
              </w:rPr>
              <w:t xml:space="preserve">To ensure that the business of the </w:t>
            </w:r>
            <w:r w:rsidR="009B63ED">
              <w:rPr>
                <w:rFonts w:asciiTheme="minorHAnsi" w:eastAsia="Times New Roman" w:hAnsiTheme="minorHAnsi" w:cs="Arial"/>
                <w:sz w:val="22"/>
                <w:szCs w:val="22"/>
              </w:rPr>
              <w:t xml:space="preserve">organisation </w:t>
            </w:r>
            <w:r w:rsidRPr="00B42CE9">
              <w:rPr>
                <w:rFonts w:asciiTheme="minorHAnsi" w:eastAsia="Times New Roman" w:hAnsiTheme="minorHAnsi" w:cs="Arial"/>
                <w:sz w:val="22"/>
                <w:szCs w:val="22"/>
              </w:rPr>
              <w:t xml:space="preserve">is conducted with the highest measure of confidentiality and without negative impact on the reputation of </w:t>
            </w:r>
            <w:r w:rsidR="00A046C0">
              <w:rPr>
                <w:rFonts w:asciiTheme="minorHAnsi" w:eastAsia="Times New Roman" w:hAnsiTheme="minorHAnsi" w:cs="Arial"/>
                <w:sz w:val="22"/>
                <w:szCs w:val="22"/>
              </w:rPr>
              <w:t>Clann M</w:t>
            </w:r>
            <w:r w:rsidR="00713230">
              <w:rPr>
                <w:rFonts w:asciiTheme="minorHAnsi" w:eastAsia="Times New Roman" w:hAnsiTheme="minorHAnsi" w:cs="Arial"/>
                <w:sz w:val="22"/>
                <w:szCs w:val="22"/>
              </w:rPr>
              <w:t>ó</w:t>
            </w:r>
            <w:r w:rsidR="00A046C0">
              <w:rPr>
                <w:rFonts w:asciiTheme="minorHAnsi" w:eastAsia="Times New Roman" w:hAnsiTheme="minorHAnsi" w:cs="Arial"/>
                <w:sz w:val="22"/>
                <w:szCs w:val="22"/>
              </w:rPr>
              <w:t>r</w:t>
            </w:r>
            <w:r w:rsidRPr="00B42CE9">
              <w:rPr>
                <w:rFonts w:asciiTheme="minorHAnsi" w:eastAsia="Times New Roman" w:hAnsiTheme="minorHAnsi" w:cs="Arial"/>
                <w:sz w:val="22"/>
                <w:szCs w:val="22"/>
              </w:rPr>
              <w:t>.</w:t>
            </w:r>
          </w:p>
          <w:p w14:paraId="1174458A" w14:textId="08969E7F" w:rsidR="00DF78DF" w:rsidRPr="00B42CE9" w:rsidRDefault="00DF78DF" w:rsidP="00B42CE9">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B42CE9">
              <w:rPr>
                <w:rFonts w:asciiTheme="minorHAnsi" w:eastAsia="Times New Roman" w:hAnsiTheme="minorHAnsi" w:cs="Arial"/>
                <w:sz w:val="22"/>
                <w:szCs w:val="22"/>
              </w:rPr>
              <w:t xml:space="preserve">To ensure that a comprehensive </w:t>
            </w:r>
            <w:r w:rsidR="00936E78">
              <w:rPr>
                <w:rFonts w:asciiTheme="minorHAnsi" w:eastAsia="Times New Roman" w:hAnsiTheme="minorHAnsi" w:cs="Arial"/>
                <w:sz w:val="22"/>
                <w:szCs w:val="22"/>
              </w:rPr>
              <w:t xml:space="preserve">investment </w:t>
            </w:r>
            <w:r w:rsidRPr="00B42CE9">
              <w:rPr>
                <w:rFonts w:asciiTheme="minorHAnsi" w:eastAsia="Times New Roman" w:hAnsiTheme="minorHAnsi" w:cs="Arial"/>
                <w:sz w:val="22"/>
                <w:szCs w:val="22"/>
              </w:rPr>
              <w:t xml:space="preserve">programme is progressed through a regular review process focussed on meeting the priority infrastructural needs of the </w:t>
            </w:r>
            <w:r w:rsidR="0076047E">
              <w:rPr>
                <w:rFonts w:asciiTheme="minorHAnsi" w:eastAsia="Times New Roman" w:hAnsiTheme="minorHAnsi" w:cs="Arial"/>
                <w:sz w:val="22"/>
                <w:szCs w:val="22"/>
              </w:rPr>
              <w:t>facilities</w:t>
            </w:r>
            <w:r w:rsidR="00D436C7">
              <w:rPr>
                <w:rFonts w:asciiTheme="minorHAnsi" w:eastAsia="Times New Roman" w:hAnsiTheme="minorHAnsi" w:cs="Arial"/>
                <w:sz w:val="22"/>
                <w:szCs w:val="22"/>
              </w:rPr>
              <w:t xml:space="preserve"> and achieving value for money</w:t>
            </w:r>
            <w:r w:rsidRPr="00B42CE9">
              <w:rPr>
                <w:rFonts w:asciiTheme="minorHAnsi" w:eastAsia="Times New Roman" w:hAnsiTheme="minorHAnsi" w:cs="Arial"/>
                <w:sz w:val="22"/>
                <w:szCs w:val="22"/>
              </w:rPr>
              <w:t>.</w:t>
            </w:r>
          </w:p>
          <w:p w14:paraId="349C8B56" w14:textId="2AEA7C86" w:rsidR="00DF78DF" w:rsidRPr="00B42CE9" w:rsidRDefault="00DF78DF" w:rsidP="00B42CE9">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B42CE9">
              <w:rPr>
                <w:rFonts w:asciiTheme="minorHAnsi" w:eastAsia="Times New Roman" w:hAnsiTheme="minorHAnsi" w:cs="Arial"/>
                <w:sz w:val="22"/>
                <w:szCs w:val="22"/>
              </w:rPr>
              <w:t xml:space="preserve">To maintain the </w:t>
            </w:r>
            <w:r w:rsidR="00D436C7">
              <w:rPr>
                <w:rFonts w:asciiTheme="minorHAnsi" w:eastAsia="Times New Roman" w:hAnsiTheme="minorHAnsi" w:cs="Arial"/>
                <w:sz w:val="22"/>
                <w:szCs w:val="22"/>
              </w:rPr>
              <w:t>organisation</w:t>
            </w:r>
            <w:r w:rsidRPr="00B42CE9">
              <w:rPr>
                <w:rFonts w:asciiTheme="minorHAnsi" w:eastAsia="Times New Roman" w:hAnsiTheme="minorHAnsi" w:cs="Arial"/>
                <w:sz w:val="22"/>
                <w:szCs w:val="22"/>
              </w:rPr>
              <w:t xml:space="preserve">'s income and expenditure in line with the budget levels agreed with the </w:t>
            </w:r>
            <w:r w:rsidR="00713230">
              <w:rPr>
                <w:rFonts w:asciiTheme="minorHAnsi" w:eastAsia="Times New Roman" w:hAnsiTheme="minorHAnsi" w:cs="Arial"/>
                <w:sz w:val="22"/>
                <w:szCs w:val="22"/>
              </w:rPr>
              <w:t xml:space="preserve">Board </w:t>
            </w:r>
            <w:r w:rsidRPr="00B42CE9">
              <w:rPr>
                <w:rFonts w:asciiTheme="minorHAnsi" w:eastAsia="Times New Roman" w:hAnsiTheme="minorHAnsi" w:cs="Arial"/>
                <w:sz w:val="22"/>
                <w:szCs w:val="22"/>
              </w:rPr>
              <w:t>to ensure that financial /resource allocations and output plans are consistent with the corporate goals and objectives of the Board.</w:t>
            </w:r>
          </w:p>
          <w:p w14:paraId="749A31AA" w14:textId="7DAB792B" w:rsidR="00DF78DF" w:rsidRPr="00B42CE9" w:rsidRDefault="00DF78DF" w:rsidP="00B42CE9">
            <w:pPr>
              <w:pStyle w:val="ListParagraph"/>
              <w:widowControl w:val="0"/>
              <w:numPr>
                <w:ilvl w:val="0"/>
                <w:numId w:val="11"/>
              </w:numPr>
              <w:ind w:left="492" w:hanging="425"/>
              <w:textAlignment w:val="baseline"/>
              <w:rPr>
                <w:rFonts w:asciiTheme="minorHAnsi" w:eastAsia="Times New Roman" w:hAnsiTheme="minorHAnsi" w:cs="Arial"/>
                <w:sz w:val="22"/>
                <w:szCs w:val="22"/>
              </w:rPr>
            </w:pPr>
            <w:r w:rsidRPr="00B42CE9">
              <w:rPr>
                <w:rFonts w:asciiTheme="minorHAnsi" w:eastAsia="Times New Roman" w:hAnsiTheme="minorHAnsi" w:cs="Arial"/>
                <w:sz w:val="22"/>
                <w:szCs w:val="22"/>
              </w:rPr>
              <w:t xml:space="preserve">To prepare for Board consideration and approval an annual report and a set of financial statements as required </w:t>
            </w:r>
            <w:r w:rsidR="00BD46A3">
              <w:rPr>
                <w:rFonts w:asciiTheme="minorHAnsi" w:eastAsia="Times New Roman" w:hAnsiTheme="minorHAnsi" w:cs="Arial"/>
                <w:sz w:val="22"/>
                <w:szCs w:val="22"/>
              </w:rPr>
              <w:t>under law</w:t>
            </w:r>
            <w:r w:rsidR="00982647">
              <w:rPr>
                <w:rFonts w:asciiTheme="minorHAnsi" w:eastAsia="Times New Roman" w:hAnsiTheme="minorHAnsi" w:cs="Arial"/>
                <w:sz w:val="22"/>
                <w:szCs w:val="22"/>
              </w:rPr>
              <w:t xml:space="preserve"> and funding agreements</w:t>
            </w:r>
            <w:r w:rsidRPr="00B42CE9">
              <w:rPr>
                <w:rFonts w:asciiTheme="minorHAnsi" w:eastAsia="Times New Roman" w:hAnsiTheme="minorHAnsi" w:cs="Arial"/>
                <w:sz w:val="22"/>
                <w:szCs w:val="22"/>
              </w:rPr>
              <w:t>.</w:t>
            </w:r>
          </w:p>
          <w:p w14:paraId="56BC3C6A" w14:textId="77777777" w:rsidR="00454884" w:rsidRPr="00454884" w:rsidRDefault="00DF78DF" w:rsidP="008357C6">
            <w:pPr>
              <w:pStyle w:val="ListParagraph"/>
              <w:widowControl w:val="0"/>
              <w:numPr>
                <w:ilvl w:val="0"/>
                <w:numId w:val="10"/>
              </w:numPr>
              <w:ind w:left="457" w:hanging="426"/>
              <w:jc w:val="both"/>
              <w:textAlignment w:val="baseline"/>
              <w:rPr>
                <w:rFonts w:asciiTheme="minorHAnsi" w:hAnsiTheme="minorHAnsi" w:cstheme="minorHAnsi"/>
                <w:sz w:val="22"/>
              </w:rPr>
            </w:pPr>
            <w:r w:rsidRPr="00454884">
              <w:rPr>
                <w:rFonts w:asciiTheme="minorHAnsi" w:eastAsia="Times New Roman" w:hAnsiTheme="minorHAnsi" w:cs="Arial"/>
                <w:sz w:val="22"/>
                <w:szCs w:val="22"/>
              </w:rPr>
              <w:t>To attend meetings of the Board and other meetings for and on behalf of the Board as may be required from time to time.</w:t>
            </w:r>
          </w:p>
          <w:p w14:paraId="63C288A2" w14:textId="2FF6A578" w:rsidR="008357C6" w:rsidRPr="00454884" w:rsidRDefault="00454884" w:rsidP="008357C6">
            <w:pPr>
              <w:pStyle w:val="ListParagraph"/>
              <w:widowControl w:val="0"/>
              <w:numPr>
                <w:ilvl w:val="0"/>
                <w:numId w:val="10"/>
              </w:numPr>
              <w:ind w:left="457" w:hanging="426"/>
              <w:jc w:val="both"/>
              <w:textAlignment w:val="baseline"/>
              <w:rPr>
                <w:rFonts w:asciiTheme="minorHAnsi" w:hAnsiTheme="minorHAnsi" w:cstheme="minorHAnsi"/>
                <w:sz w:val="22"/>
              </w:rPr>
            </w:pPr>
            <w:r>
              <w:rPr>
                <w:rFonts w:asciiTheme="minorHAnsi" w:hAnsiTheme="minorHAnsi" w:cstheme="minorHAnsi"/>
                <w:sz w:val="22"/>
              </w:rPr>
              <w:t>To u</w:t>
            </w:r>
            <w:r w:rsidR="008357C6" w:rsidRPr="00454884">
              <w:rPr>
                <w:rFonts w:asciiTheme="minorHAnsi" w:hAnsiTheme="minorHAnsi" w:cstheme="minorHAnsi"/>
                <w:sz w:val="22"/>
              </w:rPr>
              <w:t>ndertake such other duties as may be assigned from time</w:t>
            </w:r>
            <w:r w:rsidR="00E230DA">
              <w:rPr>
                <w:rFonts w:asciiTheme="minorHAnsi" w:hAnsiTheme="minorHAnsi" w:cstheme="minorHAnsi"/>
                <w:sz w:val="22"/>
              </w:rPr>
              <w:t>-</w:t>
            </w:r>
            <w:r w:rsidR="008357C6" w:rsidRPr="00454884">
              <w:rPr>
                <w:rFonts w:asciiTheme="minorHAnsi" w:hAnsiTheme="minorHAnsi" w:cstheme="minorHAnsi"/>
                <w:sz w:val="22"/>
              </w:rPr>
              <w:t>to</w:t>
            </w:r>
            <w:r w:rsidR="00E230DA">
              <w:rPr>
                <w:rFonts w:asciiTheme="minorHAnsi" w:hAnsiTheme="minorHAnsi" w:cstheme="minorHAnsi"/>
                <w:sz w:val="22"/>
              </w:rPr>
              <w:t>-</w:t>
            </w:r>
            <w:r w:rsidR="008357C6" w:rsidRPr="00454884">
              <w:rPr>
                <w:rFonts w:asciiTheme="minorHAnsi" w:hAnsiTheme="minorHAnsi" w:cstheme="minorHAnsi"/>
                <w:sz w:val="22"/>
              </w:rPr>
              <w:t>time by the Board of Directors</w:t>
            </w:r>
          </w:p>
          <w:p w14:paraId="643BA999" w14:textId="77777777" w:rsidR="00454884" w:rsidRDefault="00454884" w:rsidP="008357C6">
            <w:pPr>
              <w:widowControl w:val="0"/>
              <w:textAlignment w:val="baseline"/>
              <w:rPr>
                <w:rFonts w:asciiTheme="minorHAnsi" w:hAnsiTheme="minorHAnsi" w:cstheme="minorHAnsi"/>
                <w:sz w:val="22"/>
              </w:rPr>
            </w:pPr>
          </w:p>
          <w:p w14:paraId="45F2094B" w14:textId="2E96A4C3" w:rsidR="004F78F2" w:rsidRPr="00BB1251" w:rsidRDefault="008357C6" w:rsidP="008357C6">
            <w:pPr>
              <w:widowControl w:val="0"/>
              <w:textAlignment w:val="baseline"/>
              <w:rPr>
                <w:rFonts w:asciiTheme="minorHAnsi" w:eastAsia="Times New Roman" w:hAnsiTheme="minorHAnsi" w:cstheme="minorHAnsi"/>
                <w:sz w:val="22"/>
                <w:szCs w:val="22"/>
              </w:rPr>
            </w:pPr>
            <w:r w:rsidRPr="00BB1251">
              <w:rPr>
                <w:rFonts w:asciiTheme="minorHAnsi" w:hAnsiTheme="minorHAnsi" w:cstheme="minorHAnsi"/>
                <w:sz w:val="22"/>
              </w:rPr>
              <w:t>The foregoing should not be considered exhaustive.</w:t>
            </w:r>
          </w:p>
          <w:p w14:paraId="4CABED2B" w14:textId="1CF709A9" w:rsidR="00D51706" w:rsidRPr="00FC0AC9" w:rsidRDefault="00D51706" w:rsidP="00FC0AC9">
            <w:pPr>
              <w:rPr>
                <w:rFonts w:asciiTheme="minorHAnsi" w:eastAsia="Times New Roman" w:hAnsiTheme="minorHAnsi" w:cs="Arial"/>
                <w:sz w:val="22"/>
                <w:szCs w:val="22"/>
              </w:rPr>
            </w:pPr>
          </w:p>
        </w:tc>
      </w:tr>
    </w:tbl>
    <w:p w14:paraId="4557F096" w14:textId="77777777" w:rsidR="0039540F" w:rsidRPr="00DA252B" w:rsidRDefault="0039540F">
      <w:pPr>
        <w:ind w:left="-360" w:right="443"/>
        <w:textAlignment w:val="baseline"/>
        <w:rPr>
          <w:rFonts w:asciiTheme="minorHAnsi" w:eastAsia="Times New Roman" w:hAnsiTheme="minorHAnsi" w:cs="Arial"/>
          <w:sz w:val="22"/>
          <w:szCs w:val="22"/>
        </w:rPr>
      </w:pPr>
    </w:p>
    <w:p w14:paraId="59B58920" w14:textId="77777777" w:rsidR="0039540F" w:rsidRPr="00DA252B" w:rsidRDefault="00E4412A" w:rsidP="00D51706">
      <w:pPr>
        <w:ind w:right="443"/>
        <w:jc w:val="center"/>
        <w:textAlignment w:val="baseline"/>
        <w:rPr>
          <w:rFonts w:asciiTheme="minorHAnsi" w:eastAsia="Times New Roman" w:hAnsiTheme="minorHAnsi" w:cs="Arial"/>
          <w:i/>
          <w:iCs/>
          <w:sz w:val="22"/>
          <w:szCs w:val="22"/>
        </w:rPr>
      </w:pPr>
      <w:r w:rsidRPr="00DA252B">
        <w:rPr>
          <w:rFonts w:asciiTheme="minorHAnsi" w:eastAsia="Times New Roman" w:hAnsiTheme="minorHAnsi" w:cs="Arial"/>
          <w:i/>
          <w:iCs/>
          <w:sz w:val="22"/>
          <w:szCs w:val="22"/>
        </w:rPr>
        <w:t>This job description is intended as a summary of the primary responsibilities of and qualifications for this role. The job description is not intended as inclusive of all duties an individual in this position might be asked to perform based on requirements either now or in the future.</w:t>
      </w:r>
    </w:p>
    <w:p w14:paraId="245A7A47" w14:textId="77777777" w:rsidR="0039540F" w:rsidRPr="00DA252B" w:rsidRDefault="0039540F">
      <w:pPr>
        <w:ind w:right="443"/>
        <w:textAlignment w:val="baseline"/>
        <w:rPr>
          <w:rFonts w:asciiTheme="minorHAnsi" w:eastAsia="Times New Roman" w:hAnsiTheme="minorHAnsi" w:cs="Arial"/>
          <w:sz w:val="22"/>
          <w:szCs w:val="22"/>
        </w:rPr>
      </w:pPr>
    </w:p>
    <w:tbl>
      <w:tblPr>
        <w:tblW w:w="9356" w:type="dxa"/>
        <w:tblInd w:w="-5" w:type="dxa"/>
        <w:tblCellMar>
          <w:top w:w="43" w:type="dxa"/>
          <w:left w:w="86" w:type="dxa"/>
          <w:bottom w:w="29" w:type="dxa"/>
          <w:right w:w="86" w:type="dxa"/>
        </w:tblCellMar>
        <w:tblLook w:val="01E0" w:firstRow="1" w:lastRow="1" w:firstColumn="1" w:lastColumn="1" w:noHBand="0" w:noVBand="0"/>
      </w:tblPr>
      <w:tblGrid>
        <w:gridCol w:w="5109"/>
        <w:gridCol w:w="4247"/>
      </w:tblGrid>
      <w:tr w:rsidR="0039540F" w:rsidRPr="00DA252B" w14:paraId="473E463D" w14:textId="77777777">
        <w:trPr>
          <w:trHeight w:val="259"/>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E6E6E6"/>
            <w:vAlign w:val="bottom"/>
          </w:tcPr>
          <w:p w14:paraId="3E11AD9D" w14:textId="6EF73BF9" w:rsidR="0039540F" w:rsidRPr="00DA252B" w:rsidRDefault="00E4412A">
            <w:pPr>
              <w:widowControl w:val="0"/>
              <w:textAlignment w:val="baseline"/>
              <w:rPr>
                <w:rFonts w:asciiTheme="minorHAnsi" w:eastAsia="Times New Roman" w:hAnsiTheme="minorHAnsi" w:cs="Arial"/>
                <w:b/>
                <w:bCs/>
                <w:sz w:val="22"/>
                <w:szCs w:val="22"/>
              </w:rPr>
            </w:pPr>
            <w:r w:rsidRPr="00DA252B">
              <w:rPr>
                <w:rFonts w:asciiTheme="minorHAnsi" w:eastAsia="Times New Roman" w:hAnsiTheme="minorHAnsi" w:cs="Arial"/>
                <w:b/>
                <w:bCs/>
                <w:color w:val="0000FF"/>
                <w:sz w:val="22"/>
                <w:szCs w:val="22"/>
              </w:rPr>
              <w:t>Reporting Structure</w:t>
            </w:r>
            <w:r w:rsidRPr="00DA252B">
              <w:rPr>
                <w:rFonts w:asciiTheme="minorHAnsi" w:eastAsia="Times New Roman" w:hAnsiTheme="minorHAnsi" w:cs="Arial"/>
                <w:b/>
                <w:bCs/>
                <w:sz w:val="22"/>
                <w:szCs w:val="22"/>
              </w:rPr>
              <w:t>:</w:t>
            </w:r>
          </w:p>
        </w:tc>
      </w:tr>
      <w:tr w:rsidR="0039540F" w:rsidRPr="00DA252B" w14:paraId="45157E75" w14:textId="77777777">
        <w:trPr>
          <w:trHeight w:val="418"/>
        </w:trPr>
        <w:tc>
          <w:tcPr>
            <w:tcW w:w="5108" w:type="dxa"/>
            <w:tcBorders>
              <w:top w:val="single" w:sz="4" w:space="0" w:color="000000"/>
              <w:left w:val="single" w:sz="4" w:space="0" w:color="000000"/>
              <w:bottom w:val="single" w:sz="4" w:space="0" w:color="000000"/>
              <w:right w:val="single" w:sz="4" w:space="0" w:color="000000"/>
            </w:tcBorders>
            <w:shd w:val="clear" w:color="auto" w:fill="auto"/>
            <w:tcMar>
              <w:bottom w:w="43" w:type="dxa"/>
            </w:tcMar>
          </w:tcPr>
          <w:p w14:paraId="3B1962B5" w14:textId="656F5691" w:rsidR="0039540F" w:rsidRPr="00DA252B" w:rsidRDefault="00E4412A">
            <w:pPr>
              <w:widowControl w:val="0"/>
              <w:textAlignment w:val="baseline"/>
              <w:rPr>
                <w:rFonts w:asciiTheme="minorHAnsi" w:eastAsia="Times New Roman" w:hAnsiTheme="minorHAnsi" w:cs="Arial"/>
                <w:sz w:val="22"/>
                <w:szCs w:val="22"/>
              </w:rPr>
            </w:pPr>
            <w:r w:rsidRPr="00DA252B">
              <w:rPr>
                <w:rFonts w:asciiTheme="minorHAnsi" w:eastAsia="Times New Roman" w:hAnsiTheme="minorHAnsi" w:cs="Arial"/>
                <w:sz w:val="22"/>
                <w:szCs w:val="22"/>
              </w:rPr>
              <w:t xml:space="preserve">Directly: </w:t>
            </w:r>
            <w:r w:rsidR="00266F4C" w:rsidRPr="00DA252B">
              <w:rPr>
                <w:rFonts w:asciiTheme="minorHAnsi" w:eastAsia="Times New Roman" w:hAnsiTheme="minorHAnsi" w:cs="Arial"/>
                <w:sz w:val="22"/>
                <w:szCs w:val="22"/>
              </w:rPr>
              <w:t>3</w:t>
            </w:r>
          </w:p>
          <w:p w14:paraId="57EC9DB5" w14:textId="77777777" w:rsidR="0039540F" w:rsidRPr="00DA252B" w:rsidRDefault="0039540F">
            <w:pPr>
              <w:widowControl w:val="0"/>
              <w:textAlignment w:val="baseline"/>
              <w:rPr>
                <w:rFonts w:asciiTheme="minorHAnsi" w:eastAsia="Times New Roman" w:hAnsiTheme="minorHAnsi" w:cs="Arial"/>
                <w:sz w:val="22"/>
                <w:szCs w:val="22"/>
              </w:rPr>
            </w:pPr>
          </w:p>
        </w:tc>
        <w:tc>
          <w:tcPr>
            <w:tcW w:w="4247" w:type="dxa"/>
            <w:tcBorders>
              <w:top w:val="single" w:sz="4" w:space="0" w:color="000000"/>
              <w:left w:val="single" w:sz="4" w:space="0" w:color="000000"/>
              <w:bottom w:val="single" w:sz="4" w:space="0" w:color="000000"/>
              <w:right w:val="single" w:sz="4" w:space="0" w:color="000000"/>
            </w:tcBorders>
            <w:shd w:val="clear" w:color="auto" w:fill="auto"/>
            <w:tcMar>
              <w:left w:w="108" w:type="dxa"/>
              <w:bottom w:w="43" w:type="dxa"/>
              <w:right w:w="108" w:type="dxa"/>
            </w:tcMar>
          </w:tcPr>
          <w:p w14:paraId="2B6B0E6F" w14:textId="648B7865" w:rsidR="0039540F" w:rsidRPr="00DA252B" w:rsidRDefault="00E4412A">
            <w:pPr>
              <w:widowControl w:val="0"/>
              <w:textAlignment w:val="baseline"/>
              <w:rPr>
                <w:rFonts w:asciiTheme="minorHAnsi" w:eastAsia="Times New Roman" w:hAnsiTheme="minorHAnsi" w:cs="Arial"/>
                <w:b/>
                <w:bCs/>
                <w:sz w:val="22"/>
                <w:szCs w:val="22"/>
              </w:rPr>
            </w:pPr>
            <w:r w:rsidRPr="00DA252B">
              <w:rPr>
                <w:rFonts w:asciiTheme="minorHAnsi" w:eastAsia="Times New Roman" w:hAnsiTheme="minorHAnsi" w:cs="Arial"/>
                <w:sz w:val="22"/>
                <w:szCs w:val="22"/>
              </w:rPr>
              <w:t xml:space="preserve">Indirectly: </w:t>
            </w:r>
            <w:r w:rsidR="002D05DE">
              <w:rPr>
                <w:rFonts w:asciiTheme="minorHAnsi" w:eastAsia="Times New Roman" w:hAnsiTheme="minorHAnsi" w:cs="Arial"/>
                <w:sz w:val="22"/>
                <w:szCs w:val="22"/>
              </w:rPr>
              <w:t>6</w:t>
            </w:r>
            <w:r w:rsidR="00266F4C" w:rsidRPr="00DA252B">
              <w:rPr>
                <w:rFonts w:asciiTheme="minorHAnsi" w:eastAsia="Times New Roman" w:hAnsiTheme="minorHAnsi" w:cs="Arial"/>
                <w:sz w:val="22"/>
                <w:szCs w:val="22"/>
              </w:rPr>
              <w:t>0</w:t>
            </w:r>
          </w:p>
        </w:tc>
      </w:tr>
    </w:tbl>
    <w:tbl>
      <w:tblPr>
        <w:tblStyle w:val="TableGrid"/>
        <w:tblW w:w="9345" w:type="dxa"/>
        <w:tblLook w:val="04A0" w:firstRow="1" w:lastRow="0" w:firstColumn="1" w:lastColumn="0" w:noHBand="0" w:noVBand="1"/>
      </w:tblPr>
      <w:tblGrid>
        <w:gridCol w:w="9345"/>
      </w:tblGrid>
      <w:tr w:rsidR="0039540F" w:rsidRPr="00DA252B" w14:paraId="22EE9227" w14:textId="77777777">
        <w:tc>
          <w:tcPr>
            <w:tcW w:w="9345" w:type="dxa"/>
            <w:shd w:val="clear" w:color="auto" w:fill="D9D9D9" w:themeFill="background1" w:themeFillShade="D9"/>
          </w:tcPr>
          <w:p w14:paraId="73190C02" w14:textId="77777777" w:rsidR="0039540F" w:rsidRPr="00DA252B" w:rsidRDefault="00E4412A">
            <w:pPr>
              <w:ind w:right="443"/>
              <w:textAlignment w:val="baseline"/>
              <w:rPr>
                <w:rFonts w:asciiTheme="minorHAnsi" w:eastAsia="Times New Roman" w:hAnsiTheme="minorHAnsi" w:cs="Arial"/>
                <w:b/>
                <w:bCs/>
                <w:color w:val="0000FF"/>
                <w:sz w:val="22"/>
                <w:szCs w:val="22"/>
              </w:rPr>
            </w:pPr>
            <w:r w:rsidRPr="00DA252B">
              <w:rPr>
                <w:rFonts w:ascii="Calibri" w:eastAsia="Times New Roman" w:hAnsi="Calibri" w:cs="Arial"/>
                <w:b/>
                <w:bCs/>
                <w:color w:val="0000FF"/>
                <w:sz w:val="22"/>
                <w:szCs w:val="22"/>
              </w:rPr>
              <w:t>Salary</w:t>
            </w:r>
          </w:p>
        </w:tc>
      </w:tr>
      <w:tr w:rsidR="0039540F" w:rsidRPr="00DA252B" w14:paraId="34308B08" w14:textId="77777777">
        <w:tc>
          <w:tcPr>
            <w:tcW w:w="9345" w:type="dxa"/>
            <w:shd w:val="clear" w:color="auto" w:fill="auto"/>
          </w:tcPr>
          <w:p w14:paraId="31B75920" w14:textId="7EC0F2B9" w:rsidR="0039540F" w:rsidRPr="00DA252B" w:rsidRDefault="00E4412A">
            <w:pPr>
              <w:ind w:right="443"/>
              <w:textAlignment w:val="baseline"/>
              <w:rPr>
                <w:rFonts w:asciiTheme="minorHAnsi" w:eastAsia="Times New Roman" w:hAnsiTheme="minorHAnsi" w:cs="Arial"/>
                <w:sz w:val="22"/>
                <w:szCs w:val="22"/>
              </w:rPr>
            </w:pPr>
            <w:r w:rsidRPr="00DA252B">
              <w:rPr>
                <w:rFonts w:asciiTheme="minorHAnsi" w:eastAsia="Times New Roman" w:hAnsiTheme="minorHAnsi" w:cs="Arial"/>
                <w:sz w:val="22"/>
                <w:szCs w:val="22"/>
              </w:rPr>
              <w:t xml:space="preserve">The salary </w:t>
            </w:r>
            <w:r w:rsidR="005F46B9" w:rsidRPr="00DA252B">
              <w:rPr>
                <w:rFonts w:asciiTheme="minorHAnsi" w:eastAsia="Times New Roman" w:hAnsiTheme="minorHAnsi" w:cs="Arial"/>
                <w:sz w:val="22"/>
                <w:szCs w:val="22"/>
              </w:rPr>
              <w:t>scale</w:t>
            </w:r>
            <w:r w:rsidRPr="00DA252B">
              <w:rPr>
                <w:rFonts w:asciiTheme="minorHAnsi" w:eastAsia="Times New Roman" w:hAnsiTheme="minorHAnsi" w:cs="Arial"/>
                <w:sz w:val="22"/>
                <w:szCs w:val="22"/>
              </w:rPr>
              <w:t xml:space="preserve"> for this role </w:t>
            </w:r>
            <w:r w:rsidR="005F46B9" w:rsidRPr="00DA252B">
              <w:rPr>
                <w:rFonts w:asciiTheme="minorHAnsi" w:eastAsia="Times New Roman" w:hAnsiTheme="minorHAnsi" w:cs="Arial"/>
                <w:sz w:val="22"/>
                <w:szCs w:val="22"/>
              </w:rPr>
              <w:t xml:space="preserve">ranges from </w:t>
            </w:r>
            <w:r w:rsidR="00472806">
              <w:rPr>
                <w:rFonts w:asciiTheme="minorHAnsi" w:eastAsia="Times New Roman" w:hAnsiTheme="minorHAnsi" w:cs="Arial"/>
                <w:sz w:val="22"/>
                <w:szCs w:val="22"/>
              </w:rPr>
              <w:t>€</w:t>
            </w:r>
            <w:r w:rsidR="00472806" w:rsidRPr="00472806">
              <w:rPr>
                <w:rFonts w:asciiTheme="minorHAnsi" w:eastAsia="Times New Roman" w:hAnsiTheme="minorHAnsi" w:cs="Arial"/>
                <w:sz w:val="22"/>
                <w:szCs w:val="22"/>
              </w:rPr>
              <w:t>74,090</w:t>
            </w:r>
            <w:r w:rsidR="002D05DE">
              <w:rPr>
                <w:rFonts w:asciiTheme="minorHAnsi" w:eastAsia="Times New Roman" w:hAnsiTheme="minorHAnsi" w:cs="Arial"/>
                <w:sz w:val="22"/>
                <w:szCs w:val="22"/>
              </w:rPr>
              <w:t xml:space="preserve"> </w:t>
            </w:r>
            <w:r w:rsidR="005F46B9" w:rsidRPr="00DA252B">
              <w:rPr>
                <w:rFonts w:asciiTheme="minorHAnsi" w:eastAsia="Times New Roman" w:hAnsiTheme="minorHAnsi" w:cs="Arial"/>
                <w:sz w:val="22"/>
                <w:szCs w:val="22"/>
              </w:rPr>
              <w:t xml:space="preserve">to </w:t>
            </w:r>
            <w:r w:rsidR="00472806">
              <w:rPr>
                <w:rFonts w:asciiTheme="minorHAnsi" w:eastAsia="Times New Roman" w:hAnsiTheme="minorHAnsi" w:cs="Arial"/>
                <w:sz w:val="22"/>
                <w:szCs w:val="22"/>
              </w:rPr>
              <w:t>€</w:t>
            </w:r>
            <w:r w:rsidR="00472806" w:rsidRPr="00472806">
              <w:rPr>
                <w:rFonts w:asciiTheme="minorHAnsi" w:eastAsia="Times New Roman" w:hAnsiTheme="minorHAnsi" w:cs="Arial"/>
                <w:sz w:val="22"/>
                <w:szCs w:val="22"/>
              </w:rPr>
              <w:t>90,799</w:t>
            </w:r>
            <w:r w:rsidRPr="00DA252B">
              <w:rPr>
                <w:rFonts w:asciiTheme="minorHAnsi" w:eastAsia="Times New Roman" w:hAnsiTheme="minorHAnsi" w:cs="Arial"/>
                <w:sz w:val="22"/>
                <w:szCs w:val="22"/>
              </w:rPr>
              <w:t xml:space="preserve">. </w:t>
            </w:r>
          </w:p>
          <w:p w14:paraId="60A1A47F" w14:textId="7AF20504" w:rsidR="005F46B9" w:rsidRPr="00DA252B" w:rsidRDefault="005F46B9">
            <w:pPr>
              <w:ind w:right="443"/>
              <w:textAlignment w:val="baseline"/>
            </w:pPr>
          </w:p>
        </w:tc>
      </w:tr>
    </w:tbl>
    <w:p w14:paraId="45528527" w14:textId="77777777" w:rsidR="0039540F" w:rsidRPr="00DA252B" w:rsidRDefault="0039540F">
      <w:pPr>
        <w:ind w:right="443"/>
        <w:textAlignment w:val="baseline"/>
        <w:rPr>
          <w:rFonts w:asciiTheme="minorHAnsi" w:eastAsia="Times New Roman" w:hAnsiTheme="minorHAnsi" w:cs="Arial"/>
          <w:sz w:val="22"/>
          <w:szCs w:val="22"/>
        </w:rPr>
      </w:pPr>
    </w:p>
    <w:tbl>
      <w:tblPr>
        <w:tblStyle w:val="TableGrid"/>
        <w:tblW w:w="9382" w:type="dxa"/>
        <w:tblLook w:val="0000" w:firstRow="0" w:lastRow="0" w:firstColumn="0" w:lastColumn="0" w:noHBand="0" w:noVBand="0"/>
      </w:tblPr>
      <w:tblGrid>
        <w:gridCol w:w="9382"/>
      </w:tblGrid>
      <w:tr w:rsidR="0039540F" w:rsidRPr="00DA252B" w14:paraId="4B1CE276" w14:textId="77777777" w:rsidTr="00D51706">
        <w:trPr>
          <w:trHeight w:val="231"/>
        </w:trPr>
        <w:tc>
          <w:tcPr>
            <w:tcW w:w="9382" w:type="dxa"/>
            <w:shd w:val="clear" w:color="auto" w:fill="E7E6E6" w:themeFill="background2"/>
          </w:tcPr>
          <w:p w14:paraId="09CAFB71" w14:textId="2A4029DB" w:rsidR="0039540F" w:rsidRPr="00DA252B" w:rsidRDefault="00E4412A">
            <w:pPr>
              <w:ind w:right="-187"/>
              <w:textAlignment w:val="baseline"/>
              <w:rPr>
                <w:rFonts w:asciiTheme="minorHAnsi" w:eastAsia="Times New Roman" w:hAnsiTheme="minorHAnsi" w:cs="Arial"/>
                <w:sz w:val="22"/>
                <w:szCs w:val="22"/>
              </w:rPr>
            </w:pPr>
            <w:r w:rsidRPr="00DA252B">
              <w:rPr>
                <w:rFonts w:asciiTheme="minorHAnsi" w:eastAsia="Times New Roman" w:hAnsiTheme="minorHAnsi" w:cs="Arial"/>
                <w:b/>
                <w:bCs/>
                <w:color w:val="0000FF"/>
                <w:sz w:val="22"/>
                <w:szCs w:val="22"/>
              </w:rPr>
              <w:t>Person Specification</w:t>
            </w:r>
            <w:r w:rsidR="003714A6">
              <w:rPr>
                <w:rFonts w:asciiTheme="minorHAnsi" w:eastAsia="Times New Roman" w:hAnsiTheme="minorHAnsi" w:cs="Arial"/>
                <w:b/>
                <w:bCs/>
                <w:color w:val="0000FF"/>
                <w:sz w:val="22"/>
                <w:szCs w:val="22"/>
              </w:rPr>
              <w:t>:</w:t>
            </w:r>
          </w:p>
        </w:tc>
      </w:tr>
      <w:tr w:rsidR="0039540F" w:rsidRPr="00DA252B" w14:paraId="7B584688" w14:textId="77777777" w:rsidTr="00D51706">
        <w:trPr>
          <w:trHeight w:val="451"/>
        </w:trPr>
        <w:tc>
          <w:tcPr>
            <w:tcW w:w="9382" w:type="dxa"/>
          </w:tcPr>
          <w:p w14:paraId="50B38F12" w14:textId="77777777" w:rsidR="00D9131D" w:rsidRDefault="00D9131D" w:rsidP="00D9131D">
            <w:pPr>
              <w:rPr>
                <w:rFonts w:asciiTheme="minorHAnsi" w:eastAsia="Times New Roman" w:hAnsiTheme="minorHAnsi" w:cs="Arial"/>
                <w:b/>
                <w:bCs/>
                <w:sz w:val="22"/>
                <w:szCs w:val="22"/>
              </w:rPr>
            </w:pPr>
          </w:p>
          <w:p w14:paraId="689AFBFB" w14:textId="1688F1A2" w:rsidR="00DC1CBD" w:rsidRDefault="00DC1CBD" w:rsidP="00D9131D">
            <w:pPr>
              <w:rPr>
                <w:rFonts w:asciiTheme="minorHAnsi" w:eastAsia="Times New Roman" w:hAnsiTheme="minorHAnsi" w:cs="Arial"/>
                <w:b/>
                <w:bCs/>
                <w:sz w:val="22"/>
                <w:szCs w:val="22"/>
              </w:rPr>
            </w:pPr>
            <w:r>
              <w:rPr>
                <w:rFonts w:asciiTheme="minorHAnsi" w:eastAsia="Times New Roman" w:hAnsiTheme="minorHAnsi" w:cs="Arial"/>
                <w:b/>
                <w:bCs/>
                <w:sz w:val="22"/>
                <w:szCs w:val="22"/>
              </w:rPr>
              <w:t>Key Requirements:</w:t>
            </w:r>
          </w:p>
          <w:p w14:paraId="7F98D888" w14:textId="77777777" w:rsidR="00DC1CBD" w:rsidRPr="00DA252B" w:rsidRDefault="00DC1CBD" w:rsidP="00E230DA">
            <w:pPr>
              <w:pStyle w:val="ListParagraph"/>
              <w:numPr>
                <w:ilvl w:val="0"/>
                <w:numId w:val="8"/>
              </w:numPr>
              <w:ind w:left="360"/>
              <w:jc w:val="both"/>
              <w:rPr>
                <w:rFonts w:asciiTheme="minorHAnsi" w:eastAsia="Times New Roman" w:hAnsiTheme="minorHAnsi" w:cs="Arial"/>
                <w:sz w:val="22"/>
                <w:szCs w:val="22"/>
              </w:rPr>
            </w:pPr>
            <w:r w:rsidRPr="00DA252B">
              <w:rPr>
                <w:rFonts w:asciiTheme="minorHAnsi" w:eastAsia="Times New Roman" w:hAnsiTheme="minorHAnsi" w:cs="Arial"/>
                <w:sz w:val="22"/>
                <w:szCs w:val="22"/>
              </w:rPr>
              <w:t xml:space="preserve">At least </w:t>
            </w:r>
            <w:r>
              <w:rPr>
                <w:rFonts w:asciiTheme="minorHAnsi" w:eastAsia="Times New Roman" w:hAnsiTheme="minorHAnsi" w:cs="Arial"/>
                <w:sz w:val="22"/>
                <w:szCs w:val="22"/>
              </w:rPr>
              <w:t xml:space="preserve">five years senior </w:t>
            </w:r>
            <w:r w:rsidRPr="00DA252B">
              <w:rPr>
                <w:rFonts w:asciiTheme="minorHAnsi" w:eastAsia="Times New Roman" w:hAnsiTheme="minorHAnsi" w:cs="Arial"/>
                <w:sz w:val="22"/>
                <w:szCs w:val="22"/>
              </w:rPr>
              <w:t xml:space="preserve">management </w:t>
            </w:r>
            <w:r>
              <w:rPr>
                <w:rFonts w:asciiTheme="minorHAnsi" w:eastAsia="Times New Roman" w:hAnsiTheme="minorHAnsi" w:cs="Arial"/>
                <w:sz w:val="22"/>
                <w:szCs w:val="22"/>
              </w:rPr>
              <w:t xml:space="preserve">experience </w:t>
            </w:r>
            <w:r w:rsidRPr="00DC1CBD">
              <w:rPr>
                <w:rFonts w:asciiTheme="minorHAnsi" w:eastAsia="Times New Roman" w:hAnsiTheme="minorHAnsi" w:cs="Arial"/>
                <w:sz w:val="22"/>
                <w:szCs w:val="22"/>
              </w:rPr>
              <w:t>in a social care-related service sector, with responsibility for service provision, staff and operational budgets of a significant size</w:t>
            </w:r>
            <w:r w:rsidRPr="00DA252B">
              <w:rPr>
                <w:rFonts w:asciiTheme="minorHAnsi" w:eastAsia="Times New Roman" w:hAnsiTheme="minorHAnsi" w:cs="Arial"/>
                <w:sz w:val="22"/>
                <w:szCs w:val="22"/>
              </w:rPr>
              <w:t>.</w:t>
            </w:r>
          </w:p>
          <w:p w14:paraId="4B94C10D" w14:textId="77777777" w:rsidR="00DC1CBD" w:rsidRPr="00DA252B" w:rsidRDefault="00DC1CBD" w:rsidP="00E230DA">
            <w:pPr>
              <w:pStyle w:val="ListParagraph"/>
              <w:numPr>
                <w:ilvl w:val="0"/>
                <w:numId w:val="8"/>
              </w:numPr>
              <w:ind w:left="360"/>
              <w:jc w:val="both"/>
              <w:rPr>
                <w:rFonts w:asciiTheme="minorHAnsi" w:eastAsia="Times New Roman" w:hAnsiTheme="minorHAnsi" w:cs="Arial"/>
                <w:sz w:val="22"/>
                <w:szCs w:val="22"/>
              </w:rPr>
            </w:pPr>
            <w:r>
              <w:rPr>
                <w:rFonts w:asciiTheme="minorHAnsi" w:eastAsia="Times New Roman" w:hAnsiTheme="minorHAnsi" w:cs="Arial"/>
                <w:sz w:val="22"/>
                <w:szCs w:val="22"/>
              </w:rPr>
              <w:t>QQI Level 8 Q</w:t>
            </w:r>
            <w:r w:rsidRPr="00DA252B">
              <w:rPr>
                <w:rFonts w:asciiTheme="minorHAnsi" w:eastAsia="Times New Roman" w:hAnsiTheme="minorHAnsi" w:cs="Arial"/>
                <w:sz w:val="22"/>
                <w:szCs w:val="22"/>
              </w:rPr>
              <w:t>ualification (or equivalent) relevant to the areas of Health and Social Care.</w:t>
            </w:r>
          </w:p>
          <w:p w14:paraId="29E9166D" w14:textId="02F09D9B" w:rsidR="00E230DA" w:rsidRDefault="00E230DA" w:rsidP="00E230DA">
            <w:pPr>
              <w:pStyle w:val="ListParagraph"/>
              <w:numPr>
                <w:ilvl w:val="0"/>
                <w:numId w:val="8"/>
              </w:numPr>
              <w:ind w:left="360"/>
              <w:jc w:val="both"/>
              <w:rPr>
                <w:rFonts w:asciiTheme="minorHAnsi" w:eastAsia="Times New Roman" w:hAnsiTheme="minorHAnsi" w:cs="Arial"/>
                <w:sz w:val="22"/>
                <w:szCs w:val="22"/>
              </w:rPr>
            </w:pPr>
            <w:r>
              <w:rPr>
                <w:rFonts w:asciiTheme="minorHAnsi" w:eastAsia="Times New Roman" w:hAnsiTheme="minorHAnsi" w:cs="Arial"/>
                <w:sz w:val="22"/>
                <w:szCs w:val="22"/>
              </w:rPr>
              <w:t xml:space="preserve">Excellent strategic leadership skills, delivering significant change in a diverse organisation while managing a complex stakeholder base. </w:t>
            </w:r>
          </w:p>
          <w:p w14:paraId="72301D21" w14:textId="6E1EDE62" w:rsidR="00DC1CBD" w:rsidRPr="00E15F41" w:rsidRDefault="00E15F41" w:rsidP="00E230DA">
            <w:pPr>
              <w:pStyle w:val="ListParagraph"/>
              <w:numPr>
                <w:ilvl w:val="0"/>
                <w:numId w:val="8"/>
              </w:numPr>
              <w:ind w:left="360"/>
              <w:jc w:val="both"/>
              <w:rPr>
                <w:rFonts w:asciiTheme="minorHAnsi" w:eastAsia="Times New Roman" w:hAnsiTheme="minorHAnsi" w:cs="Arial"/>
                <w:sz w:val="22"/>
                <w:szCs w:val="22"/>
              </w:rPr>
            </w:pPr>
            <w:r w:rsidRPr="00E15F41">
              <w:rPr>
                <w:rFonts w:asciiTheme="minorHAnsi" w:eastAsia="Times New Roman" w:hAnsiTheme="minorHAnsi" w:cs="Arial"/>
                <w:sz w:val="22"/>
                <w:szCs w:val="22"/>
              </w:rPr>
              <w:t>A p</w:t>
            </w:r>
            <w:r w:rsidR="00E230DA" w:rsidRPr="00E15F41">
              <w:rPr>
                <w:rFonts w:asciiTheme="minorHAnsi" w:eastAsia="Times New Roman" w:hAnsiTheme="minorHAnsi" w:cs="Arial"/>
                <w:sz w:val="22"/>
                <w:szCs w:val="22"/>
              </w:rPr>
              <w:t xml:space="preserve">roven track record of complying with </w:t>
            </w:r>
            <w:r w:rsidR="00DC1CBD" w:rsidRPr="00E15F41">
              <w:rPr>
                <w:rFonts w:asciiTheme="minorHAnsi" w:eastAsia="Times New Roman" w:hAnsiTheme="minorHAnsi" w:cs="Arial"/>
                <w:sz w:val="22"/>
                <w:szCs w:val="22"/>
              </w:rPr>
              <w:t xml:space="preserve">regulation, policy and service provision </w:t>
            </w:r>
            <w:r w:rsidRPr="00E15F41">
              <w:rPr>
                <w:rFonts w:asciiTheme="minorHAnsi" w:eastAsia="Times New Roman" w:hAnsiTheme="minorHAnsi" w:cs="Arial"/>
                <w:sz w:val="22"/>
                <w:szCs w:val="22"/>
              </w:rPr>
              <w:t xml:space="preserve">requirements </w:t>
            </w:r>
            <w:r w:rsidR="00DC1CBD" w:rsidRPr="00E15F41">
              <w:rPr>
                <w:rFonts w:asciiTheme="minorHAnsi" w:eastAsia="Times New Roman" w:hAnsiTheme="minorHAnsi" w:cs="Arial"/>
                <w:sz w:val="22"/>
                <w:szCs w:val="22"/>
              </w:rPr>
              <w:t>for supporting the needs of people with intellectual disabilities</w:t>
            </w:r>
            <w:r w:rsidR="00E230DA" w:rsidRPr="00E15F41">
              <w:rPr>
                <w:rFonts w:asciiTheme="minorHAnsi" w:eastAsia="Times New Roman" w:hAnsiTheme="minorHAnsi" w:cs="Arial"/>
                <w:sz w:val="22"/>
                <w:szCs w:val="22"/>
              </w:rPr>
              <w:t>, and in leading and managing the implementation of Quality Improvements and Standards.</w:t>
            </w:r>
          </w:p>
          <w:p w14:paraId="110C4760" w14:textId="11809B25" w:rsidR="00E15F41" w:rsidRPr="00DA252B" w:rsidRDefault="00E15F41" w:rsidP="00E15F41">
            <w:pPr>
              <w:pStyle w:val="ListParagraph"/>
              <w:numPr>
                <w:ilvl w:val="0"/>
                <w:numId w:val="8"/>
              </w:numPr>
              <w:ind w:left="360"/>
              <w:jc w:val="both"/>
              <w:rPr>
                <w:rFonts w:asciiTheme="minorHAnsi" w:eastAsia="Times New Roman" w:hAnsiTheme="minorHAnsi" w:cs="Arial"/>
                <w:sz w:val="22"/>
                <w:szCs w:val="22"/>
              </w:rPr>
            </w:pPr>
            <w:r>
              <w:rPr>
                <w:rFonts w:asciiTheme="minorHAnsi" w:eastAsia="Times New Roman" w:hAnsiTheme="minorHAnsi" w:cs="Arial"/>
                <w:sz w:val="22"/>
                <w:szCs w:val="22"/>
              </w:rPr>
              <w:t>A</w:t>
            </w:r>
            <w:r w:rsidRPr="00DA252B">
              <w:rPr>
                <w:rFonts w:asciiTheme="minorHAnsi" w:eastAsia="Times New Roman" w:hAnsiTheme="minorHAnsi" w:cs="Arial"/>
                <w:sz w:val="22"/>
                <w:szCs w:val="22"/>
              </w:rPr>
              <w:t xml:space="preserve"> proven track record of </w:t>
            </w:r>
            <w:r>
              <w:rPr>
                <w:rFonts w:asciiTheme="minorHAnsi" w:eastAsia="Times New Roman" w:hAnsiTheme="minorHAnsi" w:cs="Arial"/>
                <w:sz w:val="22"/>
                <w:szCs w:val="22"/>
              </w:rPr>
              <w:t xml:space="preserve">evidence-based service innovation in disability, and of </w:t>
            </w:r>
            <w:r w:rsidRPr="00DA252B">
              <w:rPr>
                <w:rFonts w:asciiTheme="minorHAnsi" w:eastAsia="Times New Roman" w:hAnsiTheme="minorHAnsi" w:cs="Arial"/>
                <w:sz w:val="22"/>
                <w:szCs w:val="22"/>
              </w:rPr>
              <w:t>leading the implementation of changes in service configuration, service options and a value</w:t>
            </w:r>
            <w:r>
              <w:rPr>
                <w:rFonts w:asciiTheme="minorHAnsi" w:eastAsia="Times New Roman" w:hAnsiTheme="minorHAnsi" w:cs="Arial"/>
                <w:sz w:val="22"/>
                <w:szCs w:val="22"/>
              </w:rPr>
              <w:t>/</w:t>
            </w:r>
            <w:r w:rsidRPr="00DA252B">
              <w:rPr>
                <w:rFonts w:asciiTheme="minorHAnsi" w:eastAsia="Times New Roman" w:hAnsiTheme="minorHAnsi" w:cs="Arial"/>
                <w:sz w:val="22"/>
                <w:szCs w:val="22"/>
              </w:rPr>
              <w:t>rights</w:t>
            </w:r>
            <w:r>
              <w:rPr>
                <w:rFonts w:asciiTheme="minorHAnsi" w:eastAsia="Times New Roman" w:hAnsiTheme="minorHAnsi" w:cs="Arial"/>
                <w:sz w:val="22"/>
                <w:szCs w:val="22"/>
              </w:rPr>
              <w:t>-</w:t>
            </w:r>
            <w:r w:rsidRPr="00DA252B">
              <w:rPr>
                <w:rFonts w:asciiTheme="minorHAnsi" w:eastAsia="Times New Roman" w:hAnsiTheme="minorHAnsi" w:cs="Arial"/>
                <w:sz w:val="22"/>
                <w:szCs w:val="22"/>
              </w:rPr>
              <w:t>based approach.</w:t>
            </w:r>
          </w:p>
          <w:p w14:paraId="7CA0176F" w14:textId="0DCC93EA" w:rsidR="00E230DA" w:rsidRPr="00DA252B" w:rsidRDefault="00E230DA" w:rsidP="00E230DA">
            <w:pPr>
              <w:pStyle w:val="ListParagraph"/>
              <w:numPr>
                <w:ilvl w:val="0"/>
                <w:numId w:val="8"/>
              </w:numPr>
              <w:ind w:left="360"/>
              <w:jc w:val="both"/>
              <w:rPr>
                <w:rFonts w:asciiTheme="minorHAnsi" w:eastAsia="Times New Roman" w:hAnsiTheme="minorHAnsi" w:cs="Arial"/>
                <w:sz w:val="22"/>
                <w:szCs w:val="22"/>
              </w:rPr>
            </w:pPr>
            <w:r>
              <w:rPr>
                <w:rFonts w:asciiTheme="minorHAnsi" w:eastAsia="Times New Roman" w:hAnsiTheme="minorHAnsi" w:cs="Arial"/>
                <w:sz w:val="22"/>
                <w:szCs w:val="22"/>
              </w:rPr>
              <w:t xml:space="preserve">Significant </w:t>
            </w:r>
            <w:r w:rsidR="00E15F41">
              <w:rPr>
                <w:rFonts w:asciiTheme="minorHAnsi" w:eastAsia="Times New Roman" w:hAnsiTheme="minorHAnsi" w:cs="Arial"/>
                <w:sz w:val="22"/>
                <w:szCs w:val="22"/>
              </w:rPr>
              <w:t xml:space="preserve">evidence </w:t>
            </w:r>
            <w:r w:rsidRPr="00DA252B">
              <w:rPr>
                <w:rFonts w:asciiTheme="minorHAnsi" w:eastAsia="Times New Roman" w:hAnsiTheme="minorHAnsi" w:cs="Arial"/>
                <w:sz w:val="22"/>
                <w:szCs w:val="22"/>
              </w:rPr>
              <w:t>of enabling, empowering and inspiring vulnerable people to live independent and meaningful lives and to be at the centre of all decisions relating to their life</w:t>
            </w:r>
            <w:r>
              <w:rPr>
                <w:rFonts w:asciiTheme="minorHAnsi" w:eastAsia="Times New Roman" w:hAnsiTheme="minorHAnsi" w:cs="Arial"/>
                <w:sz w:val="22"/>
                <w:szCs w:val="22"/>
              </w:rPr>
              <w:t>/</w:t>
            </w:r>
            <w:r w:rsidRPr="00DA252B">
              <w:rPr>
                <w:rFonts w:asciiTheme="minorHAnsi" w:eastAsia="Times New Roman" w:hAnsiTheme="minorHAnsi" w:cs="Arial"/>
                <w:sz w:val="22"/>
                <w:szCs w:val="22"/>
              </w:rPr>
              <w:t>service/experience.</w:t>
            </w:r>
          </w:p>
          <w:p w14:paraId="6A42C2CF" w14:textId="16ECB22D" w:rsidR="00E230DA" w:rsidRPr="00DA252B" w:rsidRDefault="00E230DA" w:rsidP="00E230DA">
            <w:pPr>
              <w:pStyle w:val="ListParagraph"/>
              <w:numPr>
                <w:ilvl w:val="0"/>
                <w:numId w:val="8"/>
              </w:numPr>
              <w:ind w:left="360"/>
              <w:jc w:val="both"/>
              <w:rPr>
                <w:rFonts w:asciiTheme="minorHAnsi" w:eastAsia="Times New Roman" w:hAnsiTheme="minorHAnsi" w:cs="Arial"/>
                <w:sz w:val="22"/>
                <w:szCs w:val="22"/>
              </w:rPr>
            </w:pPr>
            <w:r w:rsidRPr="00DA252B">
              <w:rPr>
                <w:rFonts w:asciiTheme="minorHAnsi" w:eastAsia="Times New Roman" w:hAnsiTheme="minorHAnsi" w:cs="Arial"/>
                <w:sz w:val="22"/>
                <w:szCs w:val="22"/>
              </w:rPr>
              <w:t xml:space="preserve">Experience of supporting individuals </w:t>
            </w:r>
            <w:r>
              <w:rPr>
                <w:rFonts w:asciiTheme="minorHAnsi" w:eastAsia="Times New Roman" w:hAnsiTheme="minorHAnsi" w:cs="Arial"/>
                <w:sz w:val="22"/>
                <w:szCs w:val="22"/>
              </w:rPr>
              <w:t xml:space="preserve">as a Person-In-Charge </w:t>
            </w:r>
            <w:r w:rsidRPr="00DA252B">
              <w:rPr>
                <w:rFonts w:asciiTheme="minorHAnsi" w:eastAsia="Times New Roman" w:hAnsiTheme="minorHAnsi" w:cs="Arial"/>
                <w:sz w:val="22"/>
                <w:szCs w:val="22"/>
              </w:rPr>
              <w:t>at a community level.</w:t>
            </w:r>
          </w:p>
          <w:p w14:paraId="482E7A95" w14:textId="56DC65E0" w:rsidR="00E230DA" w:rsidRPr="00E230DA" w:rsidRDefault="00DC1CBD" w:rsidP="00E230DA">
            <w:pPr>
              <w:pStyle w:val="ListParagraph"/>
              <w:numPr>
                <w:ilvl w:val="0"/>
                <w:numId w:val="8"/>
              </w:numPr>
              <w:ind w:left="360"/>
              <w:jc w:val="both"/>
              <w:rPr>
                <w:rFonts w:asciiTheme="minorHAnsi" w:eastAsia="Times New Roman" w:hAnsiTheme="minorHAnsi" w:cs="Arial"/>
                <w:sz w:val="22"/>
                <w:szCs w:val="22"/>
              </w:rPr>
            </w:pPr>
            <w:r>
              <w:rPr>
                <w:rFonts w:asciiTheme="minorHAnsi" w:eastAsia="Times New Roman" w:hAnsiTheme="minorHAnsi" w:cs="Arial"/>
                <w:sz w:val="22"/>
                <w:szCs w:val="22"/>
              </w:rPr>
              <w:t>E</w:t>
            </w:r>
            <w:r w:rsidRPr="00DA252B">
              <w:rPr>
                <w:rFonts w:asciiTheme="minorHAnsi" w:eastAsia="Times New Roman" w:hAnsiTheme="minorHAnsi" w:cs="Arial"/>
                <w:sz w:val="22"/>
                <w:szCs w:val="22"/>
              </w:rPr>
              <w:t>vidence of continuing professional development.</w:t>
            </w:r>
          </w:p>
          <w:p w14:paraId="12B3D724" w14:textId="77777777" w:rsidR="00511490" w:rsidRDefault="00511490">
            <w:pPr>
              <w:rPr>
                <w:rFonts w:asciiTheme="minorHAnsi" w:eastAsia="Times New Roman" w:hAnsiTheme="minorHAnsi" w:cs="Arial"/>
                <w:b/>
                <w:bCs/>
                <w:sz w:val="22"/>
                <w:szCs w:val="22"/>
              </w:rPr>
            </w:pPr>
          </w:p>
          <w:p w14:paraId="329BC720" w14:textId="17C59A0E" w:rsidR="0039540F" w:rsidRPr="00DA252B" w:rsidRDefault="00E4412A">
            <w:pPr>
              <w:rPr>
                <w:rFonts w:asciiTheme="minorHAnsi" w:eastAsia="Times New Roman" w:hAnsiTheme="minorHAnsi" w:cs="Arial"/>
                <w:b/>
                <w:bCs/>
                <w:sz w:val="22"/>
                <w:szCs w:val="22"/>
              </w:rPr>
            </w:pPr>
            <w:r w:rsidRPr="00DA252B">
              <w:rPr>
                <w:rFonts w:asciiTheme="minorHAnsi" w:eastAsia="Times New Roman" w:hAnsiTheme="minorHAnsi" w:cs="Arial"/>
                <w:b/>
                <w:bCs/>
                <w:sz w:val="22"/>
                <w:szCs w:val="22"/>
              </w:rPr>
              <w:t>Other requirements:</w:t>
            </w:r>
          </w:p>
          <w:p w14:paraId="5340E8CD" w14:textId="6E861B36" w:rsidR="0039540F" w:rsidRPr="00DA252B" w:rsidRDefault="00D9131D" w:rsidP="00511490">
            <w:pPr>
              <w:pStyle w:val="ListParagraph"/>
              <w:numPr>
                <w:ilvl w:val="0"/>
                <w:numId w:val="8"/>
              </w:numPr>
              <w:rPr>
                <w:rFonts w:asciiTheme="minorHAnsi" w:eastAsia="Times New Roman" w:hAnsiTheme="minorHAnsi" w:cs="Arial"/>
                <w:sz w:val="22"/>
                <w:szCs w:val="22"/>
              </w:rPr>
            </w:pPr>
            <w:r w:rsidRPr="00DA252B">
              <w:rPr>
                <w:rFonts w:asciiTheme="minorHAnsi" w:eastAsia="Times New Roman" w:hAnsiTheme="minorHAnsi" w:cs="Arial"/>
                <w:sz w:val="22"/>
                <w:szCs w:val="22"/>
              </w:rPr>
              <w:t>Requirement to be available outside normal office hours on occasions.</w:t>
            </w:r>
          </w:p>
          <w:p w14:paraId="29CEE9E5" w14:textId="146FF586" w:rsidR="00D9131D" w:rsidRPr="00DA252B" w:rsidRDefault="00D9131D" w:rsidP="00511490">
            <w:pPr>
              <w:pStyle w:val="ListParagraph"/>
              <w:numPr>
                <w:ilvl w:val="0"/>
                <w:numId w:val="8"/>
              </w:numPr>
              <w:rPr>
                <w:rFonts w:asciiTheme="minorHAnsi" w:eastAsia="Times New Roman" w:hAnsiTheme="minorHAnsi" w:cs="Arial"/>
                <w:sz w:val="22"/>
                <w:szCs w:val="22"/>
              </w:rPr>
            </w:pPr>
            <w:r w:rsidRPr="00DA252B">
              <w:rPr>
                <w:rFonts w:asciiTheme="minorHAnsi" w:eastAsia="Times New Roman" w:hAnsiTheme="minorHAnsi" w:cs="Arial"/>
                <w:sz w:val="22"/>
                <w:szCs w:val="22"/>
              </w:rPr>
              <w:t>This position is subject to satisfactory Garda Vetting.</w:t>
            </w:r>
          </w:p>
          <w:p w14:paraId="40451441" w14:textId="77777777" w:rsidR="00511490" w:rsidRPr="00DA252B" w:rsidRDefault="00511490" w:rsidP="00511490">
            <w:pPr>
              <w:pStyle w:val="ListParagraph"/>
              <w:numPr>
                <w:ilvl w:val="0"/>
                <w:numId w:val="8"/>
              </w:numPr>
              <w:spacing w:beforeAutospacing="1" w:afterAutospacing="1"/>
              <w:rPr>
                <w:rFonts w:asciiTheme="minorHAnsi" w:eastAsia="Times New Roman" w:hAnsiTheme="minorHAnsi" w:cs="Arial"/>
                <w:sz w:val="22"/>
                <w:szCs w:val="22"/>
              </w:rPr>
            </w:pPr>
            <w:r>
              <w:rPr>
                <w:rFonts w:asciiTheme="minorHAnsi" w:eastAsia="Times New Roman" w:hAnsiTheme="minorHAnsi" w:cs="Arial"/>
                <w:sz w:val="22"/>
                <w:szCs w:val="22"/>
              </w:rPr>
              <w:t>E</w:t>
            </w:r>
            <w:r w:rsidRPr="00DA252B">
              <w:rPr>
                <w:rFonts w:asciiTheme="minorHAnsi" w:eastAsia="Times New Roman" w:hAnsiTheme="minorHAnsi" w:cs="Arial"/>
                <w:sz w:val="22"/>
                <w:szCs w:val="22"/>
              </w:rPr>
              <w:t>ligible to work in Ireland and possess all necessary permits/visas if applicable.</w:t>
            </w:r>
          </w:p>
          <w:p w14:paraId="262ACABB" w14:textId="54F1012B" w:rsidR="00D9131D" w:rsidRPr="00DA252B" w:rsidRDefault="00D9131D" w:rsidP="00511490">
            <w:pPr>
              <w:pStyle w:val="ListParagraph"/>
              <w:numPr>
                <w:ilvl w:val="0"/>
                <w:numId w:val="8"/>
              </w:numPr>
              <w:rPr>
                <w:rFonts w:asciiTheme="minorHAnsi" w:eastAsia="Times New Roman" w:hAnsiTheme="minorHAnsi" w:cs="Arial"/>
                <w:sz w:val="22"/>
                <w:szCs w:val="22"/>
              </w:rPr>
            </w:pPr>
            <w:r w:rsidRPr="00DA252B">
              <w:rPr>
                <w:rFonts w:asciiTheme="minorHAnsi" w:eastAsia="Times New Roman" w:hAnsiTheme="minorHAnsi" w:cs="Arial"/>
                <w:sz w:val="22"/>
                <w:szCs w:val="22"/>
              </w:rPr>
              <w:t>The successful applicant must have their own car and hold a full, clean drivers’ licence.</w:t>
            </w:r>
          </w:p>
          <w:p w14:paraId="499BDC1E" w14:textId="30DE17B9" w:rsidR="00D51706" w:rsidRPr="00DA252B" w:rsidRDefault="00D51706" w:rsidP="00D51706">
            <w:pPr>
              <w:pStyle w:val="ListParagraph"/>
              <w:rPr>
                <w:rFonts w:asciiTheme="minorHAnsi" w:eastAsia="Times New Roman" w:hAnsiTheme="minorHAnsi" w:cs="Arial"/>
                <w:sz w:val="22"/>
                <w:szCs w:val="22"/>
                <w:highlight w:val="lightGray"/>
              </w:rPr>
            </w:pPr>
          </w:p>
        </w:tc>
      </w:tr>
    </w:tbl>
    <w:p w14:paraId="0496D53B" w14:textId="77777777" w:rsidR="0039540F" w:rsidRPr="00DA252B" w:rsidRDefault="0039540F">
      <w:pPr>
        <w:ind w:right="-187"/>
        <w:textAlignment w:val="baseline"/>
        <w:rPr>
          <w:rFonts w:asciiTheme="minorHAnsi" w:eastAsia="Times New Roman" w:hAnsiTheme="minorHAnsi" w:cs="Arial"/>
          <w:sz w:val="22"/>
          <w:szCs w:val="22"/>
        </w:rPr>
      </w:pPr>
    </w:p>
    <w:tbl>
      <w:tblPr>
        <w:tblW w:w="9382" w:type="dxa"/>
        <w:tblInd w:w="-34" w:type="dxa"/>
        <w:tblLook w:val="00A0" w:firstRow="1" w:lastRow="0" w:firstColumn="1" w:lastColumn="0" w:noHBand="0" w:noVBand="0"/>
      </w:tblPr>
      <w:tblGrid>
        <w:gridCol w:w="9382"/>
      </w:tblGrid>
      <w:tr w:rsidR="0039540F" w:rsidRPr="00DA252B" w14:paraId="078E7FE7" w14:textId="77777777">
        <w:trPr>
          <w:cantSplit/>
        </w:trPr>
        <w:tc>
          <w:tcPr>
            <w:tcW w:w="9382" w:type="dxa"/>
            <w:tcBorders>
              <w:top w:val="single" w:sz="6" w:space="0" w:color="000000"/>
              <w:left w:val="single" w:sz="6" w:space="0" w:color="000000"/>
              <w:bottom w:val="single" w:sz="6" w:space="0" w:color="000000"/>
              <w:right w:val="single" w:sz="6" w:space="0" w:color="000000"/>
            </w:tcBorders>
            <w:shd w:val="pct10" w:color="DDDDDD" w:fill="E6E6E6"/>
          </w:tcPr>
          <w:p w14:paraId="297EFBCC" w14:textId="77777777" w:rsidR="0039540F" w:rsidRPr="00DA252B" w:rsidRDefault="00E4412A">
            <w:pPr>
              <w:ind w:right="-187"/>
              <w:textAlignment w:val="baseline"/>
              <w:rPr>
                <w:rFonts w:asciiTheme="minorHAnsi" w:eastAsia="Times New Roman" w:hAnsiTheme="minorHAnsi" w:cs="Arial"/>
                <w:color w:val="0000FF"/>
                <w:sz w:val="22"/>
                <w:szCs w:val="22"/>
              </w:rPr>
            </w:pPr>
            <w:r w:rsidRPr="00DA252B">
              <w:rPr>
                <w:rFonts w:asciiTheme="minorHAnsi" w:eastAsia="Times New Roman" w:hAnsiTheme="minorHAnsi" w:cs="Arial"/>
                <w:b/>
                <w:bCs/>
                <w:color w:val="0000FF"/>
                <w:sz w:val="22"/>
                <w:szCs w:val="22"/>
              </w:rPr>
              <w:t>Competencies:</w:t>
            </w:r>
          </w:p>
        </w:tc>
      </w:tr>
      <w:tr w:rsidR="00D9131D" w:rsidRPr="00DA252B" w14:paraId="66334A23" w14:textId="77777777">
        <w:trPr>
          <w:cantSplit/>
          <w:trHeight w:hRule="exact" w:val="320"/>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00CD7CA4" w14:textId="55738822" w:rsidR="00D9131D" w:rsidRPr="00DA252B" w:rsidRDefault="003B1312" w:rsidP="00D9131D">
            <w:pPr>
              <w:pStyle w:val="ListParagraph"/>
              <w:numPr>
                <w:ilvl w:val="0"/>
                <w:numId w:val="1"/>
              </w:numPr>
              <w:rPr>
                <w:rFonts w:asciiTheme="minorHAnsi" w:eastAsia="Times New Roman" w:hAnsiTheme="minorHAnsi" w:cs="Arial"/>
                <w:sz w:val="22"/>
                <w:szCs w:val="22"/>
              </w:rPr>
            </w:pPr>
            <w:r>
              <w:rPr>
                <w:rFonts w:asciiTheme="minorHAnsi" w:eastAsia="Times New Roman" w:hAnsiTheme="minorHAnsi" w:cs="Arial"/>
                <w:sz w:val="22"/>
                <w:szCs w:val="22"/>
              </w:rPr>
              <w:t xml:space="preserve">Strategic </w:t>
            </w:r>
            <w:r w:rsidR="00DE54F8">
              <w:rPr>
                <w:rFonts w:asciiTheme="minorHAnsi" w:eastAsia="Times New Roman" w:hAnsiTheme="minorHAnsi" w:cs="Arial"/>
                <w:sz w:val="22"/>
                <w:szCs w:val="22"/>
              </w:rPr>
              <w:t xml:space="preserve">and Ethical </w:t>
            </w:r>
            <w:r w:rsidRPr="00DA252B">
              <w:rPr>
                <w:rFonts w:asciiTheme="minorHAnsi" w:eastAsia="Times New Roman" w:hAnsiTheme="minorHAnsi" w:cs="Arial"/>
                <w:sz w:val="22"/>
                <w:szCs w:val="22"/>
              </w:rPr>
              <w:t xml:space="preserve">Leadership </w:t>
            </w:r>
          </w:p>
        </w:tc>
      </w:tr>
      <w:tr w:rsidR="00D9131D" w:rsidRPr="00DA252B" w14:paraId="7328EB57" w14:textId="77777777">
        <w:trPr>
          <w:cantSplit/>
          <w:trHeight w:hRule="exact" w:val="320"/>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58B00126" w14:textId="52943F1A" w:rsidR="00D9131D" w:rsidRPr="00DA252B" w:rsidRDefault="000212CF" w:rsidP="00D9131D">
            <w:pPr>
              <w:pStyle w:val="ListParagraph"/>
              <w:numPr>
                <w:ilvl w:val="0"/>
                <w:numId w:val="1"/>
              </w:numPr>
              <w:rPr>
                <w:rFonts w:asciiTheme="minorHAnsi" w:eastAsia="Times New Roman" w:hAnsiTheme="minorHAnsi" w:cs="Arial"/>
                <w:sz w:val="22"/>
                <w:szCs w:val="22"/>
              </w:rPr>
            </w:pPr>
            <w:r>
              <w:rPr>
                <w:rFonts w:asciiTheme="minorHAnsi" w:eastAsia="Times New Roman" w:hAnsiTheme="minorHAnsi" w:cs="Arial"/>
                <w:sz w:val="22"/>
                <w:szCs w:val="22"/>
              </w:rPr>
              <w:t>Building Relationships</w:t>
            </w:r>
            <w:r w:rsidR="00C20113">
              <w:rPr>
                <w:rFonts w:asciiTheme="minorHAnsi" w:eastAsia="Times New Roman" w:hAnsiTheme="minorHAnsi" w:cs="Arial"/>
                <w:sz w:val="22"/>
                <w:szCs w:val="22"/>
              </w:rPr>
              <w:t>, Advocacy</w:t>
            </w:r>
            <w:r>
              <w:rPr>
                <w:rFonts w:asciiTheme="minorHAnsi" w:eastAsia="Times New Roman" w:hAnsiTheme="minorHAnsi" w:cs="Arial"/>
                <w:sz w:val="22"/>
                <w:szCs w:val="22"/>
              </w:rPr>
              <w:t xml:space="preserve"> and Communications</w:t>
            </w:r>
          </w:p>
        </w:tc>
      </w:tr>
      <w:tr w:rsidR="00D9131D" w:rsidRPr="00DA252B" w14:paraId="42B6EBA3" w14:textId="77777777">
        <w:trPr>
          <w:cantSplit/>
          <w:trHeight w:hRule="exact" w:val="320"/>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03D94EF6" w14:textId="57F0CCA3" w:rsidR="00D9131D" w:rsidRPr="00DA252B" w:rsidRDefault="009F12A7" w:rsidP="00D9131D">
            <w:pPr>
              <w:pStyle w:val="ListParagraph"/>
              <w:numPr>
                <w:ilvl w:val="0"/>
                <w:numId w:val="1"/>
              </w:numPr>
              <w:rPr>
                <w:rFonts w:asciiTheme="minorHAnsi" w:eastAsia="Times New Roman" w:hAnsiTheme="minorHAnsi" w:cs="Arial"/>
                <w:sz w:val="22"/>
                <w:szCs w:val="22"/>
              </w:rPr>
            </w:pPr>
            <w:r>
              <w:rPr>
                <w:rFonts w:asciiTheme="minorHAnsi" w:eastAsia="Times New Roman" w:hAnsiTheme="minorHAnsi" w:cs="Arial"/>
                <w:sz w:val="22"/>
                <w:szCs w:val="22"/>
              </w:rPr>
              <w:t xml:space="preserve">Person-centred </w:t>
            </w:r>
            <w:r w:rsidR="0047688C">
              <w:rPr>
                <w:rFonts w:asciiTheme="minorHAnsi" w:eastAsia="Times New Roman" w:hAnsiTheme="minorHAnsi" w:cs="Arial"/>
                <w:sz w:val="22"/>
                <w:szCs w:val="22"/>
              </w:rPr>
              <w:t>Service Delivery</w:t>
            </w:r>
          </w:p>
        </w:tc>
      </w:tr>
      <w:tr w:rsidR="00D9131D" w:rsidRPr="00DA252B" w14:paraId="449FBD78" w14:textId="77777777">
        <w:trPr>
          <w:cantSplit/>
          <w:trHeight w:hRule="exact" w:val="320"/>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7E7AB5DC" w14:textId="322E1510" w:rsidR="00D9131D" w:rsidRPr="00DA252B" w:rsidRDefault="002E170D" w:rsidP="00D9131D">
            <w:pPr>
              <w:pStyle w:val="ListParagraph"/>
              <w:numPr>
                <w:ilvl w:val="0"/>
                <w:numId w:val="1"/>
              </w:numPr>
              <w:rPr>
                <w:rFonts w:asciiTheme="minorHAnsi" w:eastAsia="Times New Roman" w:hAnsiTheme="minorHAnsi" w:cs="Arial"/>
                <w:sz w:val="22"/>
                <w:szCs w:val="22"/>
              </w:rPr>
            </w:pPr>
            <w:r>
              <w:rPr>
                <w:rFonts w:asciiTheme="minorHAnsi" w:eastAsia="Times New Roman" w:hAnsiTheme="minorHAnsi" w:cs="Arial"/>
                <w:sz w:val="22"/>
                <w:szCs w:val="22"/>
              </w:rPr>
              <w:t>Management and Delivery of Results</w:t>
            </w:r>
          </w:p>
        </w:tc>
      </w:tr>
      <w:tr w:rsidR="00D9131D" w:rsidRPr="00DA252B" w14:paraId="14C4D154" w14:textId="77777777">
        <w:trPr>
          <w:cantSplit/>
          <w:trHeight w:hRule="exact" w:val="320"/>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1796F1BE" w14:textId="058698D5" w:rsidR="00D9131D" w:rsidRPr="00DA252B" w:rsidRDefault="002E170D" w:rsidP="00D9131D">
            <w:pPr>
              <w:pStyle w:val="ListParagraph"/>
              <w:numPr>
                <w:ilvl w:val="0"/>
                <w:numId w:val="1"/>
              </w:numPr>
              <w:rPr>
                <w:rFonts w:asciiTheme="minorHAnsi" w:eastAsia="Times New Roman" w:hAnsiTheme="minorHAnsi" w:cs="Arial"/>
                <w:sz w:val="22"/>
                <w:szCs w:val="22"/>
              </w:rPr>
            </w:pPr>
            <w:r>
              <w:rPr>
                <w:rFonts w:asciiTheme="minorHAnsi" w:eastAsia="Times New Roman" w:hAnsiTheme="minorHAnsi" w:cs="Arial"/>
                <w:sz w:val="22"/>
                <w:szCs w:val="22"/>
              </w:rPr>
              <w:t>Continu</w:t>
            </w:r>
            <w:r w:rsidR="0073468B">
              <w:rPr>
                <w:rFonts w:asciiTheme="minorHAnsi" w:eastAsia="Times New Roman" w:hAnsiTheme="minorHAnsi" w:cs="Arial"/>
                <w:sz w:val="22"/>
                <w:szCs w:val="22"/>
              </w:rPr>
              <w:t xml:space="preserve">ous Improvement, Innovation and Service Development </w:t>
            </w:r>
          </w:p>
        </w:tc>
      </w:tr>
      <w:tr w:rsidR="00D9131D" w:rsidRPr="00DA252B" w14:paraId="43353B9B" w14:textId="77777777">
        <w:trPr>
          <w:cantSplit/>
          <w:trHeight w:hRule="exact" w:val="320"/>
        </w:trPr>
        <w:tc>
          <w:tcPr>
            <w:tcW w:w="9382" w:type="dxa"/>
            <w:tcBorders>
              <w:top w:val="single" w:sz="6" w:space="0" w:color="000000"/>
              <w:left w:val="single" w:sz="6" w:space="0" w:color="000000"/>
              <w:bottom w:val="single" w:sz="6" w:space="0" w:color="000000"/>
              <w:right w:val="single" w:sz="6" w:space="0" w:color="000000"/>
            </w:tcBorders>
            <w:shd w:val="clear" w:color="auto" w:fill="auto"/>
          </w:tcPr>
          <w:p w14:paraId="5D9F4C0B" w14:textId="2EC21534" w:rsidR="00D9131D" w:rsidRPr="00DA252B" w:rsidRDefault="002F0E50" w:rsidP="00D9131D">
            <w:pPr>
              <w:pStyle w:val="ListParagraph"/>
              <w:numPr>
                <w:ilvl w:val="0"/>
                <w:numId w:val="1"/>
              </w:numPr>
              <w:rPr>
                <w:rFonts w:asciiTheme="minorHAnsi" w:eastAsia="Times New Roman" w:hAnsiTheme="minorHAnsi" w:cs="Arial"/>
                <w:sz w:val="22"/>
                <w:szCs w:val="22"/>
              </w:rPr>
            </w:pPr>
            <w:r>
              <w:rPr>
                <w:rFonts w:asciiTheme="minorHAnsi" w:eastAsia="Times New Roman" w:hAnsiTheme="minorHAnsi" w:cs="Arial"/>
                <w:sz w:val="22"/>
                <w:szCs w:val="22"/>
              </w:rPr>
              <w:t xml:space="preserve">Judgement </w:t>
            </w:r>
            <w:r w:rsidR="00D9131D" w:rsidRPr="00DA252B">
              <w:rPr>
                <w:rFonts w:asciiTheme="minorHAnsi" w:eastAsia="Times New Roman" w:hAnsiTheme="minorHAnsi" w:cs="Arial"/>
                <w:sz w:val="22"/>
                <w:szCs w:val="22"/>
              </w:rPr>
              <w:t>and Decision Making</w:t>
            </w:r>
          </w:p>
        </w:tc>
      </w:tr>
    </w:tbl>
    <w:p w14:paraId="3F348ADF" w14:textId="77777777" w:rsidR="0039540F" w:rsidRPr="00DA252B" w:rsidRDefault="0039540F">
      <w:pPr>
        <w:ind w:right="-187"/>
        <w:textAlignment w:val="baseline"/>
        <w:rPr>
          <w:rFonts w:asciiTheme="minorHAnsi" w:eastAsia="Times New Roman" w:hAnsiTheme="minorHAnsi" w:cs="Arial"/>
          <w:b/>
          <w:bCs/>
          <w:color w:val="0000FF"/>
          <w:sz w:val="22"/>
          <w:szCs w:val="22"/>
        </w:rPr>
      </w:pPr>
    </w:p>
    <w:p w14:paraId="5DC06487" w14:textId="77777777" w:rsidR="0039540F" w:rsidRPr="00DA252B" w:rsidRDefault="0039540F">
      <w:pPr>
        <w:ind w:right="-187"/>
        <w:textAlignment w:val="baseline"/>
        <w:rPr>
          <w:rFonts w:asciiTheme="minorHAnsi" w:eastAsia="Times New Roman" w:hAnsiTheme="minorHAnsi" w:cs="Arial"/>
          <w:b/>
          <w:bCs/>
          <w:color w:val="0000FF"/>
          <w:sz w:val="22"/>
          <w:szCs w:val="22"/>
        </w:rPr>
      </w:pPr>
    </w:p>
    <w:p w14:paraId="38DD6EE1" w14:textId="43F8DE02" w:rsidR="0039540F" w:rsidRDefault="00DC1D43">
      <w:pPr>
        <w:tabs>
          <w:tab w:val="left" w:pos="2267"/>
          <w:tab w:val="right" w:pos="8568"/>
        </w:tabs>
        <w:jc w:val="center"/>
      </w:pPr>
      <w:r>
        <w:rPr>
          <w:rFonts w:ascii="Calibri" w:hAnsi="Calibri" w:cs="Arial"/>
          <w:b/>
          <w:iCs/>
          <w:sz w:val="22"/>
          <w:szCs w:val="22"/>
        </w:rPr>
        <w:t xml:space="preserve">Clann Mór </w:t>
      </w:r>
      <w:r w:rsidR="00E4412A" w:rsidRPr="00DA252B">
        <w:rPr>
          <w:rFonts w:ascii="Calibri" w:hAnsi="Calibri" w:cs="Arial"/>
          <w:b/>
          <w:iCs/>
          <w:sz w:val="22"/>
          <w:szCs w:val="22"/>
        </w:rPr>
        <w:t>is an Equal Opportunities Employer</w:t>
      </w:r>
    </w:p>
    <w:sectPr w:rsidR="0039540F" w:rsidSect="00824D44">
      <w:headerReference w:type="default" r:id="rId8"/>
      <w:footerReference w:type="default" r:id="rId9"/>
      <w:pgSz w:w="12240" w:h="15840"/>
      <w:pgMar w:top="1135" w:right="1325" w:bottom="1702" w:left="156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B6C6A" w14:textId="77777777" w:rsidR="007A7D32" w:rsidRPr="00DA252B" w:rsidRDefault="007A7D32">
      <w:r w:rsidRPr="00DA252B">
        <w:separator/>
      </w:r>
    </w:p>
  </w:endnote>
  <w:endnote w:type="continuationSeparator" w:id="0">
    <w:p w14:paraId="61851595" w14:textId="77777777" w:rsidR="007A7D32" w:rsidRPr="00DA252B" w:rsidRDefault="007A7D32">
      <w:r w:rsidRPr="00DA252B">
        <w:continuationSeparator/>
      </w:r>
    </w:p>
  </w:endnote>
  <w:endnote w:type="continuationNotice" w:id="1">
    <w:p w14:paraId="30FB5FD9" w14:textId="77777777" w:rsidR="007A7D32" w:rsidRDefault="007A7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charset w:val="00"/>
    <w:family w:val="auto"/>
    <w:pitch w:val="variable"/>
  </w:font>
  <w:font w:name="Lohit Devanagari">
    <w:altName w:val="Calibri"/>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316565667"/>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23D9C7F9" w14:textId="54508379" w:rsidR="00D51706" w:rsidRPr="00DA252B" w:rsidRDefault="00D51706">
            <w:pPr>
              <w:pStyle w:val="Footer"/>
              <w:jc w:val="right"/>
              <w:rPr>
                <w:rFonts w:asciiTheme="minorHAnsi" w:hAnsiTheme="minorHAnsi" w:cstheme="minorHAnsi"/>
              </w:rPr>
            </w:pPr>
            <w:r w:rsidRPr="00DA252B">
              <w:rPr>
                <w:rFonts w:asciiTheme="minorHAnsi" w:hAnsiTheme="minorHAnsi" w:cstheme="minorHAnsi"/>
              </w:rPr>
              <w:t xml:space="preserve">Page </w:t>
            </w:r>
            <w:r w:rsidRPr="00DA252B">
              <w:rPr>
                <w:rFonts w:asciiTheme="minorHAnsi" w:hAnsiTheme="minorHAnsi" w:cstheme="minorHAnsi"/>
                <w:b/>
                <w:bCs/>
              </w:rPr>
              <w:fldChar w:fldCharType="begin"/>
            </w:r>
            <w:r w:rsidRPr="00DA252B">
              <w:rPr>
                <w:rFonts w:asciiTheme="minorHAnsi" w:hAnsiTheme="minorHAnsi" w:cstheme="minorHAnsi"/>
                <w:b/>
                <w:bCs/>
              </w:rPr>
              <w:instrText xml:space="preserve"> PAGE </w:instrText>
            </w:r>
            <w:r w:rsidRPr="00DA252B">
              <w:rPr>
                <w:rFonts w:asciiTheme="minorHAnsi" w:hAnsiTheme="minorHAnsi" w:cstheme="minorHAnsi"/>
                <w:b/>
                <w:bCs/>
              </w:rPr>
              <w:fldChar w:fldCharType="separate"/>
            </w:r>
            <w:r w:rsidRPr="00DA252B">
              <w:rPr>
                <w:rFonts w:asciiTheme="minorHAnsi" w:hAnsiTheme="minorHAnsi" w:cstheme="minorHAnsi"/>
                <w:b/>
                <w:bCs/>
              </w:rPr>
              <w:t>2</w:t>
            </w:r>
            <w:r w:rsidRPr="00DA252B">
              <w:rPr>
                <w:rFonts w:asciiTheme="minorHAnsi" w:hAnsiTheme="minorHAnsi" w:cstheme="minorHAnsi"/>
                <w:b/>
                <w:bCs/>
              </w:rPr>
              <w:fldChar w:fldCharType="end"/>
            </w:r>
            <w:r w:rsidRPr="00DA252B">
              <w:rPr>
                <w:rFonts w:asciiTheme="minorHAnsi" w:hAnsiTheme="minorHAnsi" w:cstheme="minorHAnsi"/>
              </w:rPr>
              <w:t xml:space="preserve"> of </w:t>
            </w:r>
            <w:r w:rsidRPr="00DA252B">
              <w:rPr>
                <w:rFonts w:asciiTheme="minorHAnsi" w:hAnsiTheme="minorHAnsi" w:cstheme="minorHAnsi"/>
                <w:b/>
                <w:bCs/>
              </w:rPr>
              <w:fldChar w:fldCharType="begin"/>
            </w:r>
            <w:r w:rsidRPr="00DA252B">
              <w:rPr>
                <w:rFonts w:asciiTheme="minorHAnsi" w:hAnsiTheme="minorHAnsi" w:cstheme="minorHAnsi"/>
                <w:b/>
                <w:bCs/>
              </w:rPr>
              <w:instrText xml:space="preserve"> NUMPAGES  </w:instrText>
            </w:r>
            <w:r w:rsidRPr="00DA252B">
              <w:rPr>
                <w:rFonts w:asciiTheme="minorHAnsi" w:hAnsiTheme="minorHAnsi" w:cstheme="minorHAnsi"/>
                <w:b/>
                <w:bCs/>
              </w:rPr>
              <w:fldChar w:fldCharType="separate"/>
            </w:r>
            <w:r w:rsidRPr="00DA252B">
              <w:rPr>
                <w:rFonts w:asciiTheme="minorHAnsi" w:hAnsiTheme="minorHAnsi" w:cstheme="minorHAnsi"/>
                <w:b/>
                <w:bCs/>
              </w:rPr>
              <w:t>2</w:t>
            </w:r>
            <w:r w:rsidRPr="00DA252B">
              <w:rPr>
                <w:rFonts w:asciiTheme="minorHAnsi" w:hAnsiTheme="minorHAnsi" w:cstheme="minorHAnsi"/>
                <w:b/>
                <w:bCs/>
              </w:rPr>
              <w:fldChar w:fldCharType="end"/>
            </w:r>
          </w:p>
        </w:sdtContent>
      </w:sdt>
    </w:sdtContent>
  </w:sdt>
  <w:p w14:paraId="2B417918" w14:textId="1DBAD713" w:rsidR="0039540F" w:rsidRPr="00DA252B" w:rsidRDefault="0039540F">
    <w:pPr>
      <w:pStyle w:val="Footer"/>
      <w:tabs>
        <w:tab w:val="clear" w:pos="8306"/>
        <w:tab w:val="left" w:pos="7920"/>
        <w:tab w:val="right" w:pos="9360"/>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26A1D" w14:textId="77777777" w:rsidR="007A7D32" w:rsidRPr="00DA252B" w:rsidRDefault="007A7D32">
      <w:r w:rsidRPr="00DA252B">
        <w:separator/>
      </w:r>
    </w:p>
  </w:footnote>
  <w:footnote w:type="continuationSeparator" w:id="0">
    <w:p w14:paraId="1D4C69E1" w14:textId="77777777" w:rsidR="007A7D32" w:rsidRPr="00DA252B" w:rsidRDefault="007A7D32">
      <w:r w:rsidRPr="00DA252B">
        <w:continuationSeparator/>
      </w:r>
    </w:p>
  </w:footnote>
  <w:footnote w:type="continuationNotice" w:id="1">
    <w:p w14:paraId="228AC64E" w14:textId="77777777" w:rsidR="007A7D32" w:rsidRDefault="007A7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3C8A2" w14:textId="6F2E6B29" w:rsidR="0039540F" w:rsidRPr="00DA252B" w:rsidRDefault="00E4412A" w:rsidP="00126042">
    <w:pPr>
      <w:jc w:val="right"/>
      <w:rPr>
        <w:rFonts w:asciiTheme="minorHAnsi" w:hAnsiTheme="minorHAnsi" w:cstheme="minorHAnsi"/>
        <w:sz w:val="28"/>
        <w:szCs w:val="28"/>
      </w:rPr>
    </w:pPr>
    <w:r w:rsidRPr="00DA252B">
      <w:rPr>
        <w:rFonts w:asciiTheme="minorHAnsi" w:hAnsiTheme="minorHAnsi" w:cstheme="minorHAnsi"/>
        <w:sz w:val="28"/>
        <w:szCs w:val="28"/>
      </w:rPr>
      <w:tab/>
    </w:r>
    <w:r w:rsidRPr="00DA252B">
      <w:rPr>
        <w:rFonts w:asciiTheme="minorHAnsi" w:hAnsiTheme="minorHAnsi" w:cstheme="minorHAnsi"/>
        <w:sz w:val="28"/>
        <w:szCs w:val="28"/>
      </w:rPr>
      <w:tab/>
    </w:r>
  </w:p>
  <w:p w14:paraId="3D44C04D" w14:textId="01AA54D0" w:rsidR="0039540F" w:rsidRPr="00DA252B" w:rsidRDefault="0039540F">
    <w:pPr>
      <w:pStyle w:val="Header"/>
      <w:rPr>
        <w:rFonts w:asciiTheme="minorHAnsi" w:hAnsiTheme="minorHAnsi" w:cstheme="min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222A"/>
    <w:multiLevelType w:val="hybridMultilevel"/>
    <w:tmpl w:val="9A88D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C1E85"/>
    <w:multiLevelType w:val="multilevel"/>
    <w:tmpl w:val="2FCAE77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28976D83"/>
    <w:multiLevelType w:val="multilevel"/>
    <w:tmpl w:val="2FCAE7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1415253"/>
    <w:multiLevelType w:val="hybridMultilevel"/>
    <w:tmpl w:val="9EACCECC"/>
    <w:lvl w:ilvl="0" w:tplc="E16EF54C">
      <w:start w:val="1"/>
      <w:numFmt w:val="bullet"/>
      <w:lvlText w:val=""/>
      <w:lvlJc w:val="left"/>
      <w:pPr>
        <w:ind w:left="1035" w:hanging="360"/>
      </w:pPr>
      <w:rPr>
        <w:rFonts w:ascii="Symbol" w:hAnsi="Symbol" w:hint="default"/>
        <w:color w:val="auto"/>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4" w15:restartNumberingAfterBreak="0">
    <w:nsid w:val="3B8A4A7E"/>
    <w:multiLevelType w:val="multilevel"/>
    <w:tmpl w:val="EE8C1B86"/>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3734C7C"/>
    <w:multiLevelType w:val="hybridMultilevel"/>
    <w:tmpl w:val="E3D2ACCE"/>
    <w:lvl w:ilvl="0" w:tplc="E16EF54C">
      <w:start w:val="1"/>
      <w:numFmt w:val="bullet"/>
      <w:lvlText w:val=""/>
      <w:lvlJc w:val="left"/>
      <w:pPr>
        <w:ind w:left="1035"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CD41D3"/>
    <w:multiLevelType w:val="multilevel"/>
    <w:tmpl w:val="E7F42E1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Calibri" w:hAnsi="Calibri" w:cs="Arial" w:hint="default"/>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60087D"/>
    <w:multiLevelType w:val="multilevel"/>
    <w:tmpl w:val="BFBE7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BF5E58"/>
    <w:multiLevelType w:val="multilevel"/>
    <w:tmpl w:val="41C0E9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169105F"/>
    <w:multiLevelType w:val="multilevel"/>
    <w:tmpl w:val="2FCAE7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77693975"/>
    <w:multiLevelType w:val="multilevel"/>
    <w:tmpl w:val="2FCAE7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489098379">
    <w:abstractNumId w:val="4"/>
  </w:num>
  <w:num w:numId="2" w16cid:durableId="1599368526">
    <w:abstractNumId w:val="1"/>
  </w:num>
  <w:num w:numId="3" w16cid:durableId="1115249159">
    <w:abstractNumId w:val="6"/>
  </w:num>
  <w:num w:numId="4" w16cid:durableId="1192763899">
    <w:abstractNumId w:val="7"/>
  </w:num>
  <w:num w:numId="5" w16cid:durableId="2022657887">
    <w:abstractNumId w:val="8"/>
  </w:num>
  <w:num w:numId="6" w16cid:durableId="1968857309">
    <w:abstractNumId w:val="10"/>
  </w:num>
  <w:num w:numId="7" w16cid:durableId="1910848826">
    <w:abstractNumId w:val="9"/>
  </w:num>
  <w:num w:numId="8" w16cid:durableId="689379155">
    <w:abstractNumId w:val="2"/>
  </w:num>
  <w:num w:numId="9" w16cid:durableId="1438481702">
    <w:abstractNumId w:val="3"/>
  </w:num>
  <w:num w:numId="10" w16cid:durableId="1657342619">
    <w:abstractNumId w:val="5"/>
  </w:num>
  <w:num w:numId="11" w16cid:durableId="71959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40F"/>
    <w:rsid w:val="00014EC9"/>
    <w:rsid w:val="000212CF"/>
    <w:rsid w:val="00031AAE"/>
    <w:rsid w:val="00032D70"/>
    <w:rsid w:val="00045853"/>
    <w:rsid w:val="0007219E"/>
    <w:rsid w:val="00076B56"/>
    <w:rsid w:val="000A41E3"/>
    <w:rsid w:val="000A7539"/>
    <w:rsid w:val="000B452E"/>
    <w:rsid w:val="000B77A8"/>
    <w:rsid w:val="000D1CBB"/>
    <w:rsid w:val="000E0F10"/>
    <w:rsid w:val="000E49E2"/>
    <w:rsid w:val="000F301D"/>
    <w:rsid w:val="00110653"/>
    <w:rsid w:val="00126042"/>
    <w:rsid w:val="001347BB"/>
    <w:rsid w:val="00150C55"/>
    <w:rsid w:val="00166BD3"/>
    <w:rsid w:val="00167AFD"/>
    <w:rsid w:val="0017167C"/>
    <w:rsid w:val="00183D26"/>
    <w:rsid w:val="00185DE5"/>
    <w:rsid w:val="001867E0"/>
    <w:rsid w:val="001B550F"/>
    <w:rsid w:val="001B6F09"/>
    <w:rsid w:val="001B7B99"/>
    <w:rsid w:val="001D274B"/>
    <w:rsid w:val="001E1A07"/>
    <w:rsid w:val="002108CE"/>
    <w:rsid w:val="00212129"/>
    <w:rsid w:val="0021639B"/>
    <w:rsid w:val="00266F4C"/>
    <w:rsid w:val="00292B19"/>
    <w:rsid w:val="002A6422"/>
    <w:rsid w:val="002B4321"/>
    <w:rsid w:val="002D05DE"/>
    <w:rsid w:val="002D6D33"/>
    <w:rsid w:val="002E170D"/>
    <w:rsid w:val="002F0E50"/>
    <w:rsid w:val="00305C9D"/>
    <w:rsid w:val="003225DE"/>
    <w:rsid w:val="00324568"/>
    <w:rsid w:val="00343A7F"/>
    <w:rsid w:val="00343ABA"/>
    <w:rsid w:val="003453F9"/>
    <w:rsid w:val="003626BB"/>
    <w:rsid w:val="003714A6"/>
    <w:rsid w:val="00375406"/>
    <w:rsid w:val="0037681F"/>
    <w:rsid w:val="00376DE4"/>
    <w:rsid w:val="0039540F"/>
    <w:rsid w:val="003961B8"/>
    <w:rsid w:val="003B1312"/>
    <w:rsid w:val="003D0F4D"/>
    <w:rsid w:val="003F3D7D"/>
    <w:rsid w:val="003F4383"/>
    <w:rsid w:val="004267CB"/>
    <w:rsid w:val="00454884"/>
    <w:rsid w:val="00472806"/>
    <w:rsid w:val="0047599E"/>
    <w:rsid w:val="0047688C"/>
    <w:rsid w:val="004B2788"/>
    <w:rsid w:val="004F564F"/>
    <w:rsid w:val="004F78F2"/>
    <w:rsid w:val="00511490"/>
    <w:rsid w:val="00515A17"/>
    <w:rsid w:val="005402C8"/>
    <w:rsid w:val="005667FA"/>
    <w:rsid w:val="00573825"/>
    <w:rsid w:val="00577989"/>
    <w:rsid w:val="005A1EEA"/>
    <w:rsid w:val="005C766F"/>
    <w:rsid w:val="005D65F2"/>
    <w:rsid w:val="005D780C"/>
    <w:rsid w:val="005F17AD"/>
    <w:rsid w:val="005F46B9"/>
    <w:rsid w:val="00610580"/>
    <w:rsid w:val="0061094B"/>
    <w:rsid w:val="00612A6C"/>
    <w:rsid w:val="006235E2"/>
    <w:rsid w:val="006513C5"/>
    <w:rsid w:val="00666986"/>
    <w:rsid w:val="006736D1"/>
    <w:rsid w:val="0067655F"/>
    <w:rsid w:val="006923D9"/>
    <w:rsid w:val="006A4A37"/>
    <w:rsid w:val="006B62AE"/>
    <w:rsid w:val="006D4E5A"/>
    <w:rsid w:val="006E4716"/>
    <w:rsid w:val="006E753A"/>
    <w:rsid w:val="00713230"/>
    <w:rsid w:val="0073468B"/>
    <w:rsid w:val="00734F03"/>
    <w:rsid w:val="007577FB"/>
    <w:rsid w:val="0076047E"/>
    <w:rsid w:val="00767904"/>
    <w:rsid w:val="00785259"/>
    <w:rsid w:val="007A2057"/>
    <w:rsid w:val="007A7D32"/>
    <w:rsid w:val="007C13FA"/>
    <w:rsid w:val="007D25C7"/>
    <w:rsid w:val="007D5AA2"/>
    <w:rsid w:val="007D77B6"/>
    <w:rsid w:val="00824D44"/>
    <w:rsid w:val="00827287"/>
    <w:rsid w:val="008357C6"/>
    <w:rsid w:val="00835941"/>
    <w:rsid w:val="00863368"/>
    <w:rsid w:val="008634D8"/>
    <w:rsid w:val="0087739E"/>
    <w:rsid w:val="0089631D"/>
    <w:rsid w:val="00897EDF"/>
    <w:rsid w:val="008A2711"/>
    <w:rsid w:val="008C65FA"/>
    <w:rsid w:val="008C6FC8"/>
    <w:rsid w:val="008E1E67"/>
    <w:rsid w:val="00903399"/>
    <w:rsid w:val="009047A8"/>
    <w:rsid w:val="0093418D"/>
    <w:rsid w:val="00936E78"/>
    <w:rsid w:val="009532A5"/>
    <w:rsid w:val="009755BD"/>
    <w:rsid w:val="009808A8"/>
    <w:rsid w:val="009816AD"/>
    <w:rsid w:val="00982647"/>
    <w:rsid w:val="009B29B6"/>
    <w:rsid w:val="009B63ED"/>
    <w:rsid w:val="009F12A7"/>
    <w:rsid w:val="009F3BED"/>
    <w:rsid w:val="00A0150D"/>
    <w:rsid w:val="00A046C0"/>
    <w:rsid w:val="00A07ADE"/>
    <w:rsid w:val="00A62435"/>
    <w:rsid w:val="00A7705F"/>
    <w:rsid w:val="00A85332"/>
    <w:rsid w:val="00AA10BE"/>
    <w:rsid w:val="00AA1443"/>
    <w:rsid w:val="00AC4464"/>
    <w:rsid w:val="00AD754F"/>
    <w:rsid w:val="00B03E55"/>
    <w:rsid w:val="00B230FC"/>
    <w:rsid w:val="00B32D39"/>
    <w:rsid w:val="00B36E0A"/>
    <w:rsid w:val="00B42CE9"/>
    <w:rsid w:val="00B50C01"/>
    <w:rsid w:val="00B53FF2"/>
    <w:rsid w:val="00B63782"/>
    <w:rsid w:val="00B67D94"/>
    <w:rsid w:val="00B86F7B"/>
    <w:rsid w:val="00B970A0"/>
    <w:rsid w:val="00BB1251"/>
    <w:rsid w:val="00BB4B80"/>
    <w:rsid w:val="00BD46A3"/>
    <w:rsid w:val="00BD7583"/>
    <w:rsid w:val="00C01AC1"/>
    <w:rsid w:val="00C12D7F"/>
    <w:rsid w:val="00C20113"/>
    <w:rsid w:val="00C32927"/>
    <w:rsid w:val="00C354ED"/>
    <w:rsid w:val="00C35D9F"/>
    <w:rsid w:val="00C5697A"/>
    <w:rsid w:val="00C92208"/>
    <w:rsid w:val="00C93078"/>
    <w:rsid w:val="00CB0EBB"/>
    <w:rsid w:val="00CD71FD"/>
    <w:rsid w:val="00D06848"/>
    <w:rsid w:val="00D13C0A"/>
    <w:rsid w:val="00D315A2"/>
    <w:rsid w:val="00D4019A"/>
    <w:rsid w:val="00D436C7"/>
    <w:rsid w:val="00D51706"/>
    <w:rsid w:val="00D70760"/>
    <w:rsid w:val="00D7224F"/>
    <w:rsid w:val="00D826F3"/>
    <w:rsid w:val="00D85635"/>
    <w:rsid w:val="00D87F39"/>
    <w:rsid w:val="00D9131D"/>
    <w:rsid w:val="00D93122"/>
    <w:rsid w:val="00DA252B"/>
    <w:rsid w:val="00DA4EA7"/>
    <w:rsid w:val="00DC1CBD"/>
    <w:rsid w:val="00DC1D43"/>
    <w:rsid w:val="00DE200D"/>
    <w:rsid w:val="00DE54F8"/>
    <w:rsid w:val="00DF78DF"/>
    <w:rsid w:val="00DF7FC6"/>
    <w:rsid w:val="00E04C39"/>
    <w:rsid w:val="00E15940"/>
    <w:rsid w:val="00E15F41"/>
    <w:rsid w:val="00E230DA"/>
    <w:rsid w:val="00E4412A"/>
    <w:rsid w:val="00E509BF"/>
    <w:rsid w:val="00E633BC"/>
    <w:rsid w:val="00E65EE0"/>
    <w:rsid w:val="00E84E12"/>
    <w:rsid w:val="00EA407B"/>
    <w:rsid w:val="00EB1C65"/>
    <w:rsid w:val="00EC7A30"/>
    <w:rsid w:val="00EE5291"/>
    <w:rsid w:val="00EE5686"/>
    <w:rsid w:val="00F15866"/>
    <w:rsid w:val="00F21379"/>
    <w:rsid w:val="00F22170"/>
    <w:rsid w:val="00F605FE"/>
    <w:rsid w:val="00F60857"/>
    <w:rsid w:val="00FB20AC"/>
    <w:rsid w:val="00FB300B"/>
    <w:rsid w:val="00FC0AC9"/>
    <w:rsid w:val="00FC7C1B"/>
    <w:rsid w:val="00FD3FD7"/>
    <w:rsid w:val="00FE3196"/>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39E2A"/>
  <w15:docId w15:val="{49482283-E345-4EDE-A9F9-EADCB8B5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54"/>
    <w:rPr>
      <w:rFonts w:ascii="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EC0554"/>
    <w:rPr>
      <w:rFonts w:ascii="Times New Roman" w:eastAsia="Calibri" w:hAnsi="Times New Roman" w:cs="Times New Roman"/>
      <w:sz w:val="24"/>
      <w:szCs w:val="24"/>
    </w:rPr>
  </w:style>
  <w:style w:type="character" w:customStyle="1" w:styleId="FooterChar">
    <w:name w:val="Footer Char"/>
    <w:basedOn w:val="DefaultParagraphFont"/>
    <w:link w:val="Footer"/>
    <w:uiPriority w:val="99"/>
    <w:qFormat/>
    <w:rsid w:val="00EC0554"/>
    <w:rPr>
      <w:rFonts w:ascii="Times New Roman" w:eastAsia="Calibri" w:hAnsi="Times New Roman" w:cs="Times New Roman"/>
      <w:sz w:val="20"/>
      <w:szCs w:val="20"/>
    </w:rPr>
  </w:style>
  <w:style w:type="character" w:customStyle="1" w:styleId="InternetLink">
    <w:name w:val="Internet Link"/>
    <w:semiHidden/>
    <w:unhideWhenUsed/>
    <w:rsid w:val="00EC0554"/>
    <w:rPr>
      <w:color w:val="0000FF"/>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rsid w:val="00EC0554"/>
    <w:pPr>
      <w:tabs>
        <w:tab w:val="center" w:pos="4153"/>
        <w:tab w:val="right" w:pos="8306"/>
      </w:tabs>
    </w:pPr>
    <w:rPr>
      <w:sz w:val="24"/>
      <w:szCs w:val="24"/>
    </w:rPr>
  </w:style>
  <w:style w:type="paragraph" w:styleId="Footer">
    <w:name w:val="footer"/>
    <w:basedOn w:val="Normal"/>
    <w:link w:val="FooterChar"/>
    <w:uiPriority w:val="99"/>
    <w:rsid w:val="00EC0554"/>
    <w:pPr>
      <w:tabs>
        <w:tab w:val="center" w:pos="4153"/>
        <w:tab w:val="right" w:pos="8306"/>
      </w:tabs>
    </w:pPr>
  </w:style>
  <w:style w:type="paragraph" w:styleId="ListParagraph">
    <w:name w:val="List Paragraph"/>
    <w:basedOn w:val="Normal"/>
    <w:qFormat/>
    <w:rsid w:val="002F3376"/>
    <w:pPr>
      <w:ind w:left="720"/>
      <w:contextualSpacing/>
    </w:pPr>
  </w:style>
  <w:style w:type="table" w:styleId="TableGrid">
    <w:name w:val="Table Grid"/>
    <w:basedOn w:val="TableNormal"/>
    <w:uiPriority w:val="39"/>
    <w:rsid w:val="0031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357C6"/>
    <w:pPr>
      <w:spacing w:before="100" w:beforeAutospacing="1" w:after="100" w:afterAutospacing="1"/>
    </w:pPr>
    <w:rPr>
      <w:rFonts w:ascii="Arial" w:eastAsia="Arial Unicode MS" w:hAnsi="Arial" w:cs="Arial Unicode MS"/>
      <w:color w:val="000000"/>
    </w:rPr>
  </w:style>
  <w:style w:type="character" w:styleId="CommentReference">
    <w:name w:val="annotation reference"/>
    <w:basedOn w:val="DefaultParagraphFont"/>
    <w:uiPriority w:val="99"/>
    <w:semiHidden/>
    <w:unhideWhenUsed/>
    <w:rsid w:val="004F564F"/>
    <w:rPr>
      <w:sz w:val="16"/>
      <w:szCs w:val="16"/>
    </w:rPr>
  </w:style>
  <w:style w:type="paragraph" w:styleId="CommentText">
    <w:name w:val="annotation text"/>
    <w:basedOn w:val="Normal"/>
    <w:link w:val="CommentTextChar"/>
    <w:uiPriority w:val="99"/>
    <w:unhideWhenUsed/>
    <w:rsid w:val="004F564F"/>
  </w:style>
  <w:style w:type="character" w:customStyle="1" w:styleId="CommentTextChar">
    <w:name w:val="Comment Text Char"/>
    <w:basedOn w:val="DefaultParagraphFont"/>
    <w:link w:val="CommentText"/>
    <w:uiPriority w:val="99"/>
    <w:rsid w:val="004F564F"/>
    <w:rPr>
      <w:rFonts w:ascii="Times New Roman" w:hAnsi="Times New Roman" w:cs="Times New Roman"/>
      <w:szCs w:val="20"/>
      <w:lang w:val="en-GB"/>
    </w:rPr>
  </w:style>
  <w:style w:type="paragraph" w:styleId="CommentSubject">
    <w:name w:val="annotation subject"/>
    <w:basedOn w:val="CommentText"/>
    <w:next w:val="CommentText"/>
    <w:link w:val="CommentSubjectChar"/>
    <w:uiPriority w:val="99"/>
    <w:semiHidden/>
    <w:unhideWhenUsed/>
    <w:rsid w:val="004F564F"/>
    <w:rPr>
      <w:b/>
      <w:bCs/>
    </w:rPr>
  </w:style>
  <w:style w:type="character" w:customStyle="1" w:styleId="CommentSubjectChar">
    <w:name w:val="Comment Subject Char"/>
    <w:basedOn w:val="CommentTextChar"/>
    <w:link w:val="CommentSubject"/>
    <w:uiPriority w:val="99"/>
    <w:semiHidden/>
    <w:rsid w:val="004F564F"/>
    <w:rPr>
      <w:rFonts w:ascii="Times New Roman" w:hAnsi="Times New Roman" w:cs="Times New Roman"/>
      <w:b/>
      <w:bCs/>
      <w:szCs w:val="20"/>
      <w:lang w:val="en-GB"/>
    </w:rPr>
  </w:style>
  <w:style w:type="paragraph" w:styleId="Revision">
    <w:name w:val="Revision"/>
    <w:hidden/>
    <w:uiPriority w:val="99"/>
    <w:semiHidden/>
    <w:rsid w:val="00713230"/>
    <w:rPr>
      <w:rFonts w:ascii="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Adare HRM</dc:creator>
  <dc:description/>
  <cp:lastModifiedBy>admin@clannmornavan.onmicrosoft.com</cp:lastModifiedBy>
  <cp:revision>2</cp:revision>
  <cp:lastPrinted>2016-04-13T21:31:00Z</cp:lastPrinted>
  <dcterms:created xsi:type="dcterms:W3CDTF">2024-10-30T19:40:00Z</dcterms:created>
  <dcterms:modified xsi:type="dcterms:W3CDTF">2024-10-30T19:40:00Z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