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83AEB" w14:textId="77777777" w:rsidR="00416C3E" w:rsidRPr="0030096C" w:rsidRDefault="00416C3E" w:rsidP="00416C3E">
      <w:pPr>
        <w:shd w:val="clear" w:color="auto" w:fill="FFFFFF"/>
        <w:outlineLvl w:val="1"/>
        <w:rPr>
          <w:rFonts w:asciiTheme="minorHAnsi" w:hAnsiTheme="minorHAnsi" w:cstheme="minorHAnsi"/>
          <w:b/>
          <w:bCs/>
          <w:lang w:eastAsia="en-IE"/>
        </w:rPr>
      </w:pPr>
    </w:p>
    <w:p w14:paraId="4E8B4E7F" w14:textId="77777777" w:rsidR="00416C3E" w:rsidRPr="0030096C" w:rsidRDefault="00416C3E" w:rsidP="00416C3E">
      <w:pPr>
        <w:shd w:val="clear" w:color="auto" w:fill="FFFFFF"/>
        <w:jc w:val="center"/>
        <w:outlineLvl w:val="1"/>
        <w:rPr>
          <w:rFonts w:asciiTheme="minorHAnsi" w:hAnsiTheme="minorHAnsi" w:cstheme="minorHAnsi"/>
          <w:b/>
          <w:bCs/>
          <w:lang w:eastAsia="en-IE"/>
        </w:rPr>
      </w:pPr>
    </w:p>
    <w:p w14:paraId="514F502D" w14:textId="77777777" w:rsidR="00416C3E" w:rsidRPr="0030096C" w:rsidRDefault="00416C3E" w:rsidP="008D1C61">
      <w:pPr>
        <w:shd w:val="clear" w:color="auto" w:fill="FFFFFF"/>
        <w:spacing w:line="360" w:lineRule="auto"/>
        <w:jc w:val="center"/>
        <w:outlineLvl w:val="1"/>
        <w:rPr>
          <w:rFonts w:asciiTheme="minorHAnsi" w:hAnsiTheme="minorHAnsi" w:cstheme="minorHAnsi"/>
          <w:b/>
          <w:bCs/>
          <w:sz w:val="28"/>
          <w:szCs w:val="28"/>
          <w:lang w:eastAsia="en-IE"/>
        </w:rPr>
      </w:pPr>
      <w:r w:rsidRPr="0030096C">
        <w:rPr>
          <w:rFonts w:asciiTheme="minorHAnsi" w:hAnsiTheme="minorHAnsi" w:cstheme="minorHAnsi"/>
          <w:b/>
          <w:bCs/>
          <w:sz w:val="28"/>
          <w:szCs w:val="28"/>
          <w:lang w:eastAsia="en-IE"/>
        </w:rPr>
        <w:t>South Dublin County Partnership</w:t>
      </w:r>
    </w:p>
    <w:p w14:paraId="6AC3B9B8" w14:textId="59160CF0" w:rsidR="00416C3E" w:rsidRPr="0030096C" w:rsidRDefault="00416C3E" w:rsidP="008D1C61">
      <w:pPr>
        <w:shd w:val="clear" w:color="auto" w:fill="FFFFFF"/>
        <w:spacing w:line="360" w:lineRule="auto"/>
        <w:jc w:val="center"/>
        <w:outlineLvl w:val="1"/>
        <w:rPr>
          <w:rFonts w:asciiTheme="minorHAnsi" w:hAnsiTheme="minorHAnsi" w:cstheme="minorHAnsi"/>
          <w:b/>
          <w:bCs/>
          <w:sz w:val="28"/>
          <w:szCs w:val="28"/>
          <w:lang w:eastAsia="en-IE"/>
        </w:rPr>
      </w:pPr>
      <w:r w:rsidRPr="0030096C">
        <w:rPr>
          <w:rFonts w:asciiTheme="minorHAnsi" w:hAnsiTheme="minorHAnsi" w:cstheme="minorHAnsi"/>
          <w:b/>
          <w:bCs/>
          <w:sz w:val="28"/>
          <w:szCs w:val="28"/>
          <w:lang w:eastAsia="en-IE"/>
        </w:rPr>
        <w:t>Vacancy for</w:t>
      </w:r>
      <w:r w:rsidRPr="0030096C">
        <w:rPr>
          <w:rFonts w:asciiTheme="minorHAnsi" w:hAnsiTheme="minorHAnsi" w:cstheme="minorHAnsi"/>
          <w:color w:val="0000FF"/>
          <w:sz w:val="22"/>
          <w:szCs w:val="22"/>
        </w:rPr>
        <w:t xml:space="preserve"> </w:t>
      </w:r>
      <w:bookmarkStart w:id="0" w:name="_Hlk72490166"/>
      <w:r w:rsidRPr="0030096C">
        <w:rPr>
          <w:rFonts w:asciiTheme="minorHAnsi" w:hAnsiTheme="minorHAnsi" w:cstheme="minorHAnsi"/>
          <w:b/>
          <w:bCs/>
          <w:sz w:val="28"/>
          <w:szCs w:val="28"/>
          <w:lang w:eastAsia="en-IE"/>
        </w:rPr>
        <w:t xml:space="preserve">Access </w:t>
      </w:r>
      <w:r w:rsidR="00C96043">
        <w:rPr>
          <w:rFonts w:asciiTheme="minorHAnsi" w:hAnsiTheme="minorHAnsi" w:cstheme="minorHAnsi"/>
          <w:b/>
          <w:bCs/>
          <w:sz w:val="28"/>
          <w:szCs w:val="28"/>
          <w:lang w:eastAsia="en-IE"/>
        </w:rPr>
        <w:t>O</w:t>
      </w:r>
      <w:r w:rsidRPr="0030096C">
        <w:rPr>
          <w:rFonts w:asciiTheme="minorHAnsi" w:hAnsiTheme="minorHAnsi" w:cstheme="minorHAnsi"/>
          <w:b/>
          <w:bCs/>
          <w:sz w:val="28"/>
          <w:szCs w:val="28"/>
          <w:lang w:eastAsia="en-IE"/>
        </w:rPr>
        <w:t xml:space="preserve">fficer </w:t>
      </w:r>
      <w:bookmarkEnd w:id="0"/>
      <w:r w:rsidRPr="0030096C">
        <w:rPr>
          <w:rFonts w:asciiTheme="minorHAnsi" w:hAnsiTheme="minorHAnsi" w:cstheme="minorHAnsi"/>
          <w:b/>
          <w:bCs/>
          <w:sz w:val="28"/>
          <w:szCs w:val="28"/>
          <w:lang w:eastAsia="en-IE"/>
        </w:rPr>
        <w:t xml:space="preserve">(part time) 21 hours per week </w:t>
      </w:r>
    </w:p>
    <w:p w14:paraId="71B8ACD8" w14:textId="77777777" w:rsidR="00416C3E" w:rsidRPr="0030096C" w:rsidRDefault="00416C3E" w:rsidP="008D1C61">
      <w:pPr>
        <w:shd w:val="clear" w:color="auto" w:fill="FFFFFF"/>
        <w:spacing w:line="360" w:lineRule="auto"/>
        <w:jc w:val="center"/>
        <w:outlineLvl w:val="1"/>
        <w:rPr>
          <w:rFonts w:asciiTheme="minorHAnsi" w:hAnsiTheme="minorHAnsi" w:cstheme="minorHAnsi"/>
          <w:b/>
          <w:bCs/>
          <w:sz w:val="28"/>
          <w:szCs w:val="28"/>
          <w:lang w:eastAsia="en-IE"/>
        </w:rPr>
      </w:pPr>
      <w:r w:rsidRPr="0030096C">
        <w:rPr>
          <w:rFonts w:asciiTheme="minorHAnsi" w:hAnsiTheme="minorHAnsi" w:cstheme="minorHAnsi"/>
          <w:b/>
          <w:bCs/>
          <w:sz w:val="28"/>
          <w:szCs w:val="28"/>
          <w:lang w:eastAsia="en-IE"/>
        </w:rPr>
        <w:t>One Year fixed term contract</w:t>
      </w:r>
    </w:p>
    <w:p w14:paraId="54CBD4FA" w14:textId="77777777" w:rsidR="00416C3E" w:rsidRPr="0030096C" w:rsidRDefault="00416C3E" w:rsidP="00416C3E">
      <w:pPr>
        <w:shd w:val="clear" w:color="auto" w:fill="FFFFFF"/>
        <w:outlineLvl w:val="1"/>
        <w:rPr>
          <w:rFonts w:asciiTheme="minorHAnsi" w:hAnsiTheme="minorHAnsi" w:cstheme="minorHAnsi"/>
          <w:b/>
          <w:bCs/>
          <w:lang w:eastAsia="en-IE"/>
        </w:rPr>
      </w:pPr>
    </w:p>
    <w:p w14:paraId="2AB65410" w14:textId="77777777" w:rsidR="00416C3E" w:rsidRPr="0030096C" w:rsidRDefault="00416C3E" w:rsidP="008D1C61">
      <w:pPr>
        <w:jc w:val="both"/>
        <w:rPr>
          <w:rFonts w:asciiTheme="minorHAnsi" w:hAnsiTheme="minorHAnsi" w:cstheme="minorHAnsi"/>
          <w:sz w:val="22"/>
          <w:szCs w:val="22"/>
          <w:lang w:eastAsia="en-IE"/>
        </w:rPr>
      </w:pPr>
      <w:r w:rsidRPr="0030096C">
        <w:rPr>
          <w:rFonts w:asciiTheme="minorHAnsi" w:hAnsiTheme="minorHAnsi" w:cstheme="minorHAnsi"/>
          <w:color w:val="000000"/>
          <w:sz w:val="22"/>
          <w:szCs w:val="22"/>
          <w:lang w:eastAsia="en-IE"/>
        </w:rPr>
        <w:t>A vacancy has arisen for part-time position as Access Officer</w:t>
      </w:r>
      <w:r w:rsidRPr="0030096C">
        <w:rPr>
          <w:rFonts w:asciiTheme="minorHAnsi" w:hAnsiTheme="minorHAnsi" w:cstheme="minorHAnsi"/>
          <w:sz w:val="22"/>
          <w:szCs w:val="22"/>
          <w:lang w:eastAsia="en-IE"/>
        </w:rPr>
        <w:t xml:space="preserve"> with responsibility for the Clondalkin Access Network (CAN) funded by the Department of Further and Higher Education, Research, Innovation and Science. This position is managed by South Dublin County Partnership under the Lifelong Learning remit.</w:t>
      </w:r>
    </w:p>
    <w:p w14:paraId="2FC3AA1A" w14:textId="77777777" w:rsidR="00416C3E" w:rsidRPr="0030096C" w:rsidRDefault="00416C3E" w:rsidP="008D1C61">
      <w:pPr>
        <w:jc w:val="both"/>
        <w:rPr>
          <w:rFonts w:asciiTheme="minorHAnsi" w:hAnsiTheme="minorHAnsi" w:cstheme="minorHAnsi"/>
          <w:sz w:val="22"/>
          <w:szCs w:val="22"/>
          <w:lang w:eastAsia="en-IE"/>
        </w:rPr>
      </w:pPr>
    </w:p>
    <w:p w14:paraId="00617B72" w14:textId="77777777" w:rsidR="00416C3E" w:rsidRPr="0030096C" w:rsidRDefault="00416C3E" w:rsidP="008D1C61">
      <w:pPr>
        <w:jc w:val="both"/>
        <w:rPr>
          <w:rFonts w:asciiTheme="minorHAnsi" w:hAnsiTheme="minorHAnsi" w:cstheme="minorHAnsi"/>
          <w:sz w:val="22"/>
          <w:szCs w:val="22"/>
          <w:lang w:eastAsia="en-IE"/>
        </w:rPr>
      </w:pPr>
      <w:r w:rsidRPr="0030096C">
        <w:rPr>
          <w:rFonts w:asciiTheme="minorHAnsi" w:hAnsiTheme="minorHAnsi" w:cstheme="minorHAnsi"/>
          <w:sz w:val="22"/>
          <w:szCs w:val="22"/>
          <w:lang w:eastAsia="en-IE"/>
        </w:rPr>
        <w:t xml:space="preserve">South Dublin County Partnership works with people who are socially excluded or are at risk of becoming so and promotes social cohesion and labour market participation with a focus on the most disadvantaged neighbourhoods. This is achieved through a range of integrated activities in Education, Training, Job Placement, Early Childhood Services, Enterprise Support and Community and Environmental Programmes. </w:t>
      </w:r>
      <w:r w:rsidRPr="0030096C">
        <w:rPr>
          <w:rFonts w:asciiTheme="minorHAnsi" w:hAnsiTheme="minorHAnsi" w:cstheme="minorHAnsi"/>
          <w:b/>
          <w:bCs/>
          <w:sz w:val="22"/>
          <w:szCs w:val="22"/>
          <w:lang w:eastAsia="en-IE"/>
        </w:rPr>
        <w:t>South Dublin County Partnership is an equal opportunities employer and welcomes applicants from a diversity of backgrounds.</w:t>
      </w:r>
    </w:p>
    <w:p w14:paraId="36C96948" w14:textId="77777777" w:rsidR="00416C3E" w:rsidRPr="0030096C" w:rsidRDefault="00416C3E" w:rsidP="008D1C61">
      <w:pPr>
        <w:jc w:val="both"/>
        <w:rPr>
          <w:rFonts w:asciiTheme="minorHAnsi" w:hAnsiTheme="minorHAnsi" w:cstheme="minorHAnsi"/>
          <w:sz w:val="22"/>
          <w:szCs w:val="22"/>
          <w:lang w:eastAsia="en-IE"/>
        </w:rPr>
      </w:pPr>
    </w:p>
    <w:p w14:paraId="67D8B0B8" w14:textId="77777777" w:rsidR="00416C3E" w:rsidRPr="0030096C" w:rsidRDefault="00416C3E" w:rsidP="008D1C61">
      <w:pPr>
        <w:jc w:val="both"/>
        <w:rPr>
          <w:rFonts w:asciiTheme="minorHAnsi" w:hAnsiTheme="minorHAnsi" w:cstheme="minorHAnsi"/>
          <w:sz w:val="22"/>
          <w:szCs w:val="22"/>
          <w:lang w:eastAsia="en-IE"/>
        </w:rPr>
      </w:pPr>
      <w:r w:rsidRPr="0030096C">
        <w:rPr>
          <w:rFonts w:asciiTheme="minorHAnsi" w:hAnsiTheme="minorHAnsi" w:cstheme="minorHAnsi"/>
          <w:sz w:val="22"/>
          <w:szCs w:val="22"/>
          <w:lang w:eastAsia="en-IE"/>
        </w:rPr>
        <w:t>The Access Officer will be primarily responsible for the delivery and development of the Clondalkin Access Network (CAN) working with Collinstown Park Community College, Deansrath Community College and St Kevi</w:t>
      </w:r>
      <w:r w:rsidRPr="0030096C">
        <w:rPr>
          <w:rFonts w:asciiTheme="minorHAnsi" w:hAnsiTheme="minorHAnsi" w:cstheme="minorHAnsi"/>
          <w:bCs/>
          <w:sz w:val="22"/>
          <w:szCs w:val="22"/>
          <w:lang w:eastAsia="en-IE"/>
        </w:rPr>
        <w:t xml:space="preserve">n’s </w:t>
      </w:r>
      <w:r w:rsidRPr="0030096C">
        <w:rPr>
          <w:rFonts w:asciiTheme="minorHAnsi" w:hAnsiTheme="minorHAnsi" w:cstheme="minorHAnsi"/>
          <w:sz w:val="22"/>
          <w:szCs w:val="22"/>
          <w:lang w:eastAsia="en-IE"/>
        </w:rPr>
        <w:t xml:space="preserve">Community College staff and students to provide a range of interventions aimed at supporting progression to higher education, further education, apprenticeships and traineeships for underrepresented groups. </w:t>
      </w:r>
    </w:p>
    <w:p w14:paraId="7F006898" w14:textId="77777777" w:rsidR="00416C3E" w:rsidRPr="0030096C" w:rsidRDefault="00416C3E" w:rsidP="00416C3E">
      <w:pPr>
        <w:rPr>
          <w:rFonts w:asciiTheme="minorHAnsi" w:hAnsiTheme="minorHAnsi" w:cstheme="minorHAnsi"/>
          <w:sz w:val="22"/>
          <w:szCs w:val="22"/>
          <w:lang w:eastAsia="en-IE"/>
        </w:rPr>
      </w:pPr>
    </w:p>
    <w:p w14:paraId="4DB982AF" w14:textId="77777777" w:rsidR="00416C3E" w:rsidRPr="0030096C" w:rsidRDefault="00416C3E" w:rsidP="00416C3E">
      <w:pPr>
        <w:spacing w:line="300" w:lineRule="atLeast"/>
        <w:rPr>
          <w:rFonts w:asciiTheme="minorHAnsi" w:eastAsia="Batang" w:hAnsiTheme="minorHAnsi" w:cstheme="minorHAnsi"/>
          <w:b/>
          <w:bCs/>
          <w:sz w:val="22"/>
          <w:szCs w:val="22"/>
        </w:rPr>
      </w:pPr>
      <w:r w:rsidRPr="0030096C">
        <w:rPr>
          <w:rFonts w:asciiTheme="minorHAnsi" w:eastAsia="Batang" w:hAnsiTheme="minorHAnsi" w:cstheme="minorHAnsi"/>
          <w:b/>
          <w:bCs/>
          <w:sz w:val="22"/>
          <w:szCs w:val="22"/>
        </w:rPr>
        <w:t>The successful candidate will have:</w:t>
      </w:r>
    </w:p>
    <w:p w14:paraId="60D749F7" w14:textId="77777777" w:rsidR="00416C3E" w:rsidRPr="0030096C" w:rsidRDefault="00416C3E" w:rsidP="00416C3E">
      <w:pPr>
        <w:numPr>
          <w:ilvl w:val="0"/>
          <w:numId w:val="1"/>
        </w:numPr>
        <w:rPr>
          <w:rFonts w:asciiTheme="minorHAnsi" w:hAnsiTheme="minorHAnsi" w:cstheme="minorHAnsi"/>
          <w:b/>
          <w:sz w:val="22"/>
          <w:szCs w:val="22"/>
          <w:lang w:eastAsia="en-IE"/>
        </w:rPr>
      </w:pPr>
      <w:r w:rsidRPr="0030096C">
        <w:rPr>
          <w:rFonts w:asciiTheme="minorHAnsi" w:hAnsiTheme="minorHAnsi" w:cstheme="minorHAnsi"/>
          <w:sz w:val="22"/>
          <w:szCs w:val="22"/>
        </w:rPr>
        <w:t xml:space="preserve">A qualification in education, further education and training, youth work, social sciences or a related field is essential </w:t>
      </w:r>
    </w:p>
    <w:p w14:paraId="3E3D7321" w14:textId="77777777" w:rsidR="00416C3E" w:rsidRPr="0030096C" w:rsidRDefault="00416C3E" w:rsidP="00416C3E">
      <w:pPr>
        <w:numPr>
          <w:ilvl w:val="0"/>
          <w:numId w:val="1"/>
        </w:numPr>
        <w:rPr>
          <w:rFonts w:asciiTheme="minorHAnsi" w:hAnsiTheme="minorHAnsi" w:cstheme="minorHAnsi"/>
          <w:b/>
          <w:sz w:val="22"/>
          <w:szCs w:val="22"/>
          <w:lang w:eastAsia="en-IE"/>
        </w:rPr>
      </w:pPr>
      <w:r w:rsidRPr="0030096C">
        <w:rPr>
          <w:rFonts w:asciiTheme="minorHAnsi" w:hAnsiTheme="minorHAnsi" w:cstheme="minorHAnsi"/>
          <w:sz w:val="22"/>
          <w:szCs w:val="22"/>
        </w:rPr>
        <w:t>A minimum of 3 years’ working within the area of Access and/or communities impacted</w:t>
      </w:r>
      <w:r w:rsidRPr="0030096C">
        <w:rPr>
          <w:rFonts w:asciiTheme="minorHAnsi" w:hAnsiTheme="minorHAnsi" w:cstheme="minorHAnsi"/>
          <w:color w:val="FF0000"/>
          <w:sz w:val="22"/>
          <w:szCs w:val="22"/>
        </w:rPr>
        <w:t xml:space="preserve"> </w:t>
      </w:r>
      <w:r w:rsidRPr="0030096C">
        <w:rPr>
          <w:rFonts w:asciiTheme="minorHAnsi" w:hAnsiTheme="minorHAnsi" w:cstheme="minorHAnsi"/>
          <w:sz w:val="22"/>
          <w:szCs w:val="22"/>
        </w:rPr>
        <w:t xml:space="preserve">by socio-economic and educational disadvantage </w:t>
      </w:r>
    </w:p>
    <w:p w14:paraId="56769021" w14:textId="77777777" w:rsidR="00416C3E" w:rsidRPr="0030096C" w:rsidRDefault="00416C3E" w:rsidP="00416C3E">
      <w:pPr>
        <w:numPr>
          <w:ilvl w:val="0"/>
          <w:numId w:val="1"/>
        </w:numPr>
        <w:rPr>
          <w:rFonts w:asciiTheme="minorHAnsi" w:hAnsiTheme="minorHAnsi" w:cstheme="minorHAnsi"/>
          <w:b/>
          <w:sz w:val="22"/>
          <w:szCs w:val="22"/>
          <w:lang w:eastAsia="en-IE"/>
        </w:rPr>
      </w:pPr>
      <w:r w:rsidRPr="0030096C">
        <w:rPr>
          <w:rFonts w:asciiTheme="minorHAnsi" w:hAnsiTheme="minorHAnsi" w:cstheme="minorHAnsi"/>
          <w:sz w:val="22"/>
          <w:szCs w:val="22"/>
        </w:rPr>
        <w:t xml:space="preserve">Evidence of project work and developing new initiatives which have an impact on the student cohort in question. </w:t>
      </w:r>
    </w:p>
    <w:p w14:paraId="1D842558" w14:textId="77777777" w:rsidR="00416C3E" w:rsidRPr="0030096C" w:rsidRDefault="00416C3E" w:rsidP="00416C3E">
      <w:pPr>
        <w:numPr>
          <w:ilvl w:val="0"/>
          <w:numId w:val="1"/>
        </w:numPr>
        <w:rPr>
          <w:rFonts w:asciiTheme="minorHAnsi" w:hAnsiTheme="minorHAnsi" w:cstheme="minorHAnsi"/>
          <w:b/>
          <w:sz w:val="22"/>
          <w:szCs w:val="22"/>
          <w:lang w:eastAsia="en-IE"/>
        </w:rPr>
      </w:pPr>
      <w:r w:rsidRPr="0030096C">
        <w:rPr>
          <w:rFonts w:asciiTheme="minorHAnsi" w:hAnsiTheme="minorHAnsi" w:cstheme="minorHAnsi"/>
          <w:sz w:val="22"/>
          <w:szCs w:val="22"/>
        </w:rPr>
        <w:t>Experience dealing with a diversity of students in a student-facing, student support environment.</w:t>
      </w:r>
    </w:p>
    <w:p w14:paraId="71997543" w14:textId="77777777" w:rsidR="00416C3E" w:rsidRPr="0030096C" w:rsidRDefault="00416C3E" w:rsidP="00416C3E">
      <w:pPr>
        <w:numPr>
          <w:ilvl w:val="0"/>
          <w:numId w:val="1"/>
        </w:numPr>
        <w:rPr>
          <w:rFonts w:asciiTheme="minorHAnsi" w:hAnsiTheme="minorHAnsi" w:cstheme="minorHAnsi"/>
          <w:sz w:val="22"/>
          <w:szCs w:val="22"/>
          <w:lang w:eastAsia="en-IE"/>
        </w:rPr>
      </w:pPr>
      <w:r w:rsidRPr="0030096C">
        <w:rPr>
          <w:rFonts w:asciiTheme="minorHAnsi" w:hAnsiTheme="minorHAnsi" w:cstheme="minorHAnsi"/>
          <w:sz w:val="22"/>
          <w:szCs w:val="22"/>
          <w:lang w:eastAsia="en-IE"/>
        </w:rPr>
        <w:t xml:space="preserve">An understanding of the National Access Plan and other relevant polices relevant to promoting equity of access to further and higher education. </w:t>
      </w:r>
    </w:p>
    <w:p w14:paraId="27347271" w14:textId="77777777" w:rsidR="00416C3E" w:rsidRPr="0030096C" w:rsidRDefault="00416C3E" w:rsidP="00416C3E">
      <w:pPr>
        <w:numPr>
          <w:ilvl w:val="0"/>
          <w:numId w:val="1"/>
        </w:numPr>
        <w:rPr>
          <w:rFonts w:asciiTheme="minorHAnsi" w:hAnsiTheme="minorHAnsi" w:cstheme="minorHAnsi"/>
          <w:sz w:val="22"/>
          <w:szCs w:val="22"/>
          <w:lang w:eastAsia="en-IE"/>
        </w:rPr>
      </w:pPr>
      <w:r w:rsidRPr="0030096C">
        <w:rPr>
          <w:rFonts w:asciiTheme="minorHAnsi" w:hAnsiTheme="minorHAnsi" w:cstheme="minorHAnsi"/>
          <w:sz w:val="22"/>
          <w:szCs w:val="22"/>
          <w:lang w:eastAsia="en-IE"/>
        </w:rPr>
        <w:t xml:space="preserve">An understanding of the barriers in access to further and higher education </w:t>
      </w:r>
    </w:p>
    <w:p w14:paraId="2217307F" w14:textId="77777777" w:rsidR="00416C3E" w:rsidRPr="0030096C" w:rsidRDefault="00416C3E" w:rsidP="00416C3E">
      <w:pPr>
        <w:numPr>
          <w:ilvl w:val="0"/>
          <w:numId w:val="1"/>
        </w:numPr>
        <w:rPr>
          <w:rFonts w:asciiTheme="minorHAnsi" w:hAnsiTheme="minorHAnsi" w:cstheme="minorHAnsi"/>
          <w:sz w:val="22"/>
          <w:szCs w:val="22"/>
          <w:lang w:eastAsia="en-IE"/>
        </w:rPr>
      </w:pPr>
      <w:r w:rsidRPr="0030096C">
        <w:rPr>
          <w:rFonts w:asciiTheme="minorHAnsi" w:hAnsiTheme="minorHAnsi" w:cstheme="minorHAnsi"/>
          <w:sz w:val="22"/>
          <w:szCs w:val="22"/>
          <w:lang w:eastAsia="en-IE"/>
        </w:rPr>
        <w:t>An understanding of the needs of young people at risk of leaving school early</w:t>
      </w:r>
    </w:p>
    <w:p w14:paraId="6EAC2AA3" w14:textId="77777777" w:rsidR="00416C3E" w:rsidRPr="0030096C" w:rsidRDefault="00416C3E" w:rsidP="00416C3E">
      <w:pPr>
        <w:numPr>
          <w:ilvl w:val="0"/>
          <w:numId w:val="1"/>
        </w:numPr>
        <w:rPr>
          <w:rFonts w:asciiTheme="minorHAnsi" w:hAnsiTheme="minorHAnsi" w:cstheme="minorHAnsi"/>
          <w:sz w:val="22"/>
          <w:szCs w:val="22"/>
          <w:lang w:eastAsia="en-IE"/>
        </w:rPr>
      </w:pPr>
      <w:r w:rsidRPr="0030096C">
        <w:rPr>
          <w:rFonts w:asciiTheme="minorHAnsi" w:hAnsiTheme="minorHAnsi" w:cstheme="minorHAnsi"/>
          <w:sz w:val="22"/>
          <w:szCs w:val="22"/>
          <w:lang w:eastAsia="en-IE"/>
        </w:rPr>
        <w:t xml:space="preserve">Experience of working in collaboration with schools, youth and community groups to prevent early school leaving </w:t>
      </w:r>
    </w:p>
    <w:p w14:paraId="5DEC9963" w14:textId="77777777" w:rsidR="00416C3E" w:rsidRPr="0030096C" w:rsidRDefault="00416C3E" w:rsidP="00416C3E">
      <w:pPr>
        <w:numPr>
          <w:ilvl w:val="0"/>
          <w:numId w:val="1"/>
        </w:numPr>
        <w:rPr>
          <w:rFonts w:asciiTheme="minorHAnsi" w:hAnsiTheme="minorHAnsi" w:cstheme="minorHAnsi"/>
          <w:sz w:val="22"/>
          <w:szCs w:val="22"/>
          <w:lang w:eastAsia="en-IE"/>
        </w:rPr>
      </w:pPr>
      <w:r w:rsidRPr="0030096C">
        <w:rPr>
          <w:rFonts w:asciiTheme="minorHAnsi" w:hAnsiTheme="minorHAnsi" w:cstheme="minorHAnsi"/>
          <w:sz w:val="22"/>
          <w:szCs w:val="22"/>
          <w:lang w:eastAsia="en-IE"/>
        </w:rPr>
        <w:t>Excellent inter-personal and communication skills</w:t>
      </w:r>
    </w:p>
    <w:p w14:paraId="58C553A3" w14:textId="77777777" w:rsidR="00416C3E" w:rsidRPr="0030096C" w:rsidRDefault="00416C3E" w:rsidP="00416C3E">
      <w:pPr>
        <w:numPr>
          <w:ilvl w:val="0"/>
          <w:numId w:val="1"/>
        </w:numPr>
        <w:rPr>
          <w:rFonts w:asciiTheme="minorHAnsi" w:hAnsiTheme="minorHAnsi" w:cstheme="minorHAnsi"/>
          <w:sz w:val="22"/>
          <w:szCs w:val="22"/>
          <w:lang w:eastAsia="en-IE"/>
        </w:rPr>
      </w:pPr>
      <w:r w:rsidRPr="0030096C">
        <w:rPr>
          <w:rFonts w:asciiTheme="minorHAnsi" w:hAnsiTheme="minorHAnsi" w:cstheme="minorHAnsi"/>
          <w:sz w:val="22"/>
          <w:szCs w:val="22"/>
          <w:lang w:eastAsia="en-IE"/>
        </w:rPr>
        <w:t>Understanding of financial systems/procedures</w:t>
      </w:r>
    </w:p>
    <w:p w14:paraId="25268AE7" w14:textId="77777777" w:rsidR="00416C3E" w:rsidRPr="0030096C" w:rsidRDefault="00416C3E" w:rsidP="00416C3E">
      <w:pPr>
        <w:numPr>
          <w:ilvl w:val="0"/>
          <w:numId w:val="1"/>
        </w:numPr>
        <w:rPr>
          <w:rFonts w:asciiTheme="minorHAnsi" w:hAnsiTheme="minorHAnsi" w:cstheme="minorHAnsi"/>
          <w:sz w:val="22"/>
          <w:szCs w:val="22"/>
          <w:lang w:eastAsia="en-IE"/>
        </w:rPr>
      </w:pPr>
      <w:r w:rsidRPr="0030096C">
        <w:rPr>
          <w:rFonts w:asciiTheme="minorHAnsi" w:hAnsiTheme="minorHAnsi" w:cstheme="minorHAnsi"/>
          <w:sz w:val="22"/>
          <w:szCs w:val="22"/>
          <w:lang w:eastAsia="en-IE"/>
        </w:rPr>
        <w:t>Excellent report writing skills</w:t>
      </w:r>
    </w:p>
    <w:p w14:paraId="52AB8EF7" w14:textId="77777777" w:rsidR="00416C3E" w:rsidRPr="0030096C" w:rsidRDefault="00416C3E" w:rsidP="00416C3E">
      <w:pPr>
        <w:numPr>
          <w:ilvl w:val="0"/>
          <w:numId w:val="1"/>
        </w:numPr>
        <w:rPr>
          <w:rFonts w:asciiTheme="minorHAnsi" w:hAnsiTheme="minorHAnsi" w:cstheme="minorHAnsi"/>
          <w:sz w:val="22"/>
          <w:szCs w:val="22"/>
          <w:lang w:eastAsia="en-IE"/>
        </w:rPr>
      </w:pPr>
      <w:r w:rsidRPr="0030096C">
        <w:rPr>
          <w:rFonts w:asciiTheme="minorHAnsi" w:hAnsiTheme="minorHAnsi" w:cstheme="minorHAnsi"/>
          <w:sz w:val="22"/>
          <w:szCs w:val="22"/>
          <w:lang w:eastAsia="en-IE"/>
        </w:rPr>
        <w:t xml:space="preserve">Good communication skills </w:t>
      </w:r>
    </w:p>
    <w:p w14:paraId="1A988BC6" w14:textId="77777777" w:rsidR="00416C3E" w:rsidRPr="0030096C" w:rsidRDefault="00416C3E" w:rsidP="00416C3E">
      <w:pPr>
        <w:numPr>
          <w:ilvl w:val="0"/>
          <w:numId w:val="1"/>
        </w:numPr>
        <w:rPr>
          <w:rFonts w:asciiTheme="minorHAnsi" w:hAnsiTheme="minorHAnsi" w:cstheme="minorHAnsi"/>
          <w:sz w:val="22"/>
          <w:szCs w:val="22"/>
          <w:lang w:eastAsia="en-IE"/>
        </w:rPr>
      </w:pPr>
      <w:r w:rsidRPr="0030096C">
        <w:rPr>
          <w:rFonts w:asciiTheme="minorHAnsi" w:hAnsiTheme="minorHAnsi" w:cstheme="minorHAnsi"/>
          <w:sz w:val="22"/>
          <w:szCs w:val="22"/>
          <w:lang w:eastAsia="en-IE"/>
        </w:rPr>
        <w:t xml:space="preserve">Strong IT, digital media skills, experience of CRM systems </w:t>
      </w:r>
    </w:p>
    <w:p w14:paraId="6936EFF0" w14:textId="77777777" w:rsidR="00416C3E" w:rsidRPr="0030096C" w:rsidRDefault="00416C3E" w:rsidP="00416C3E">
      <w:pPr>
        <w:spacing w:line="300" w:lineRule="atLeast"/>
        <w:rPr>
          <w:rFonts w:asciiTheme="minorHAnsi" w:hAnsiTheme="minorHAnsi" w:cstheme="minorHAnsi"/>
          <w:sz w:val="22"/>
          <w:szCs w:val="22"/>
        </w:rPr>
      </w:pPr>
    </w:p>
    <w:p w14:paraId="7B9FAF30" w14:textId="77777777" w:rsidR="00416C3E" w:rsidRPr="0030096C" w:rsidRDefault="00416C3E" w:rsidP="00416C3E">
      <w:pPr>
        <w:spacing w:line="300" w:lineRule="atLeast"/>
        <w:rPr>
          <w:rFonts w:asciiTheme="minorHAnsi" w:hAnsiTheme="minorHAnsi" w:cstheme="minorHAnsi"/>
          <w:sz w:val="22"/>
          <w:szCs w:val="22"/>
        </w:rPr>
      </w:pPr>
      <w:r w:rsidRPr="0030096C">
        <w:rPr>
          <w:rFonts w:asciiTheme="minorHAnsi" w:hAnsiTheme="minorHAnsi" w:cstheme="minorHAnsi"/>
          <w:sz w:val="22"/>
          <w:szCs w:val="22"/>
        </w:rPr>
        <w:t xml:space="preserve"> </w:t>
      </w:r>
      <w:r w:rsidRPr="0030096C">
        <w:rPr>
          <w:rFonts w:asciiTheme="minorHAnsi" w:hAnsiTheme="minorHAnsi" w:cstheme="minorHAnsi"/>
          <w:b/>
          <w:color w:val="0E101A"/>
          <w:sz w:val="22"/>
          <w:szCs w:val="22"/>
        </w:rPr>
        <w:t>Other</w:t>
      </w:r>
    </w:p>
    <w:p w14:paraId="3810BEF2" w14:textId="77777777" w:rsidR="00416C3E" w:rsidRPr="0030096C" w:rsidRDefault="00416C3E" w:rsidP="00416C3E">
      <w:pPr>
        <w:numPr>
          <w:ilvl w:val="0"/>
          <w:numId w:val="2"/>
        </w:numPr>
        <w:shd w:val="clear" w:color="auto" w:fill="FFFFFF"/>
        <w:spacing w:after="200"/>
        <w:contextualSpacing/>
        <w:rPr>
          <w:rFonts w:asciiTheme="minorHAnsi" w:eastAsia="Calibri" w:hAnsiTheme="minorHAnsi" w:cstheme="minorHAnsi"/>
          <w:color w:val="000000"/>
          <w:sz w:val="22"/>
          <w:szCs w:val="22"/>
          <w:lang w:val="en-IE"/>
        </w:rPr>
      </w:pPr>
      <w:r w:rsidRPr="0030096C">
        <w:rPr>
          <w:rFonts w:asciiTheme="minorHAnsi" w:eastAsia="Calibri" w:hAnsiTheme="minorHAnsi" w:cstheme="minorHAnsi"/>
          <w:color w:val="000000"/>
          <w:sz w:val="22"/>
          <w:szCs w:val="22"/>
          <w:lang w:val="en-IE"/>
        </w:rPr>
        <w:t>Garda Vetting will apply to this role</w:t>
      </w:r>
      <w:r w:rsidRPr="0030096C">
        <w:rPr>
          <w:rFonts w:asciiTheme="minorHAnsi" w:eastAsia="Calibri" w:hAnsiTheme="minorHAnsi" w:cstheme="minorHAnsi"/>
          <w:sz w:val="22"/>
          <w:szCs w:val="22"/>
        </w:rPr>
        <w:t>.</w:t>
      </w:r>
    </w:p>
    <w:p w14:paraId="634553E8" w14:textId="2CACBE53" w:rsidR="00416C3E" w:rsidRPr="0030096C" w:rsidRDefault="00416C3E" w:rsidP="00530729">
      <w:pPr>
        <w:numPr>
          <w:ilvl w:val="0"/>
          <w:numId w:val="2"/>
        </w:numPr>
        <w:tabs>
          <w:tab w:val="left" w:pos="709"/>
        </w:tabs>
        <w:jc w:val="both"/>
        <w:rPr>
          <w:rFonts w:asciiTheme="minorHAnsi" w:eastAsia="Calibri" w:hAnsiTheme="minorHAnsi" w:cstheme="minorHAnsi"/>
          <w:color w:val="000000"/>
          <w:sz w:val="22"/>
          <w:szCs w:val="22"/>
          <w:lang w:val="en-IE"/>
        </w:rPr>
      </w:pPr>
      <w:r w:rsidRPr="0030096C">
        <w:rPr>
          <w:rFonts w:asciiTheme="minorHAnsi" w:eastAsia="Calibri" w:hAnsiTheme="minorHAnsi" w:cstheme="minorHAnsi"/>
          <w:color w:val="000000"/>
          <w:sz w:val="22"/>
          <w:szCs w:val="22"/>
        </w:rPr>
        <w:t>Full</w:t>
      </w:r>
      <w:r w:rsidRPr="0030096C">
        <w:rPr>
          <w:rFonts w:asciiTheme="minorHAnsi" w:eastAsia="Calibri" w:hAnsiTheme="minorHAnsi" w:cstheme="minorHAnsi"/>
          <w:color w:val="000000"/>
          <w:sz w:val="22"/>
          <w:szCs w:val="22"/>
          <w:lang w:val="en-IE"/>
        </w:rPr>
        <w:t xml:space="preserve"> clean driver’s license and access to a car for the purposes of carrying out the duties contained in the job descriptio</w:t>
      </w:r>
      <w:r w:rsidR="00530729" w:rsidRPr="0030096C">
        <w:rPr>
          <w:rFonts w:asciiTheme="minorHAnsi" w:eastAsia="Calibri" w:hAnsiTheme="minorHAnsi" w:cstheme="minorHAnsi"/>
          <w:color w:val="000000"/>
          <w:sz w:val="22"/>
          <w:szCs w:val="22"/>
          <w:lang w:val="en-IE"/>
        </w:rPr>
        <w:t xml:space="preserve">n. </w:t>
      </w:r>
    </w:p>
    <w:p w14:paraId="2A46E297" w14:textId="77777777" w:rsidR="008D1C61" w:rsidRPr="0030096C" w:rsidRDefault="008D1C61" w:rsidP="008D1C61">
      <w:pPr>
        <w:tabs>
          <w:tab w:val="left" w:pos="709"/>
        </w:tabs>
        <w:jc w:val="both"/>
        <w:rPr>
          <w:rFonts w:asciiTheme="minorHAnsi" w:eastAsia="Calibri" w:hAnsiTheme="minorHAnsi" w:cstheme="minorHAnsi"/>
          <w:color w:val="000000"/>
          <w:sz w:val="22"/>
          <w:szCs w:val="22"/>
          <w:lang w:val="en-IE"/>
        </w:rPr>
      </w:pPr>
    </w:p>
    <w:p w14:paraId="5E1B942E" w14:textId="77777777" w:rsidR="008D1C61" w:rsidRPr="0030096C" w:rsidRDefault="008D1C61" w:rsidP="008D1C61">
      <w:pPr>
        <w:tabs>
          <w:tab w:val="left" w:pos="709"/>
        </w:tabs>
        <w:jc w:val="both"/>
        <w:rPr>
          <w:rFonts w:asciiTheme="minorHAnsi" w:eastAsia="Calibri" w:hAnsiTheme="minorHAnsi" w:cstheme="minorHAnsi"/>
          <w:color w:val="000000"/>
          <w:sz w:val="22"/>
          <w:szCs w:val="22"/>
          <w:lang w:val="en-IE"/>
        </w:rPr>
      </w:pPr>
    </w:p>
    <w:p w14:paraId="1018F719" w14:textId="77777777" w:rsidR="008D1C61" w:rsidRPr="0030096C" w:rsidRDefault="008D1C61" w:rsidP="008D1C61">
      <w:pPr>
        <w:tabs>
          <w:tab w:val="left" w:pos="709"/>
        </w:tabs>
        <w:jc w:val="both"/>
        <w:rPr>
          <w:rFonts w:asciiTheme="minorHAnsi" w:eastAsia="Calibri" w:hAnsiTheme="minorHAnsi" w:cstheme="minorHAnsi"/>
          <w:color w:val="000000"/>
          <w:sz w:val="22"/>
          <w:szCs w:val="22"/>
          <w:lang w:val="en-IE"/>
        </w:rPr>
      </w:pPr>
    </w:p>
    <w:p w14:paraId="77BE1071" w14:textId="77777777" w:rsidR="003D401B" w:rsidRPr="0030096C" w:rsidRDefault="003D401B" w:rsidP="00416C3E">
      <w:pPr>
        <w:shd w:val="clear" w:color="auto" w:fill="FFFFFF"/>
        <w:rPr>
          <w:rFonts w:asciiTheme="minorHAnsi" w:eastAsiaTheme="minorHAnsi" w:hAnsiTheme="minorHAnsi" w:cstheme="minorHAnsi"/>
          <w:b/>
          <w:bCs/>
          <w:sz w:val="22"/>
          <w:szCs w:val="22"/>
          <w:lang w:val="en-US"/>
        </w:rPr>
      </w:pPr>
    </w:p>
    <w:p w14:paraId="1E13338F" w14:textId="754F2151" w:rsidR="00416C3E" w:rsidRPr="0030096C" w:rsidRDefault="00CD2119" w:rsidP="00416C3E">
      <w:pPr>
        <w:shd w:val="clear" w:color="auto" w:fill="FFFFFF"/>
        <w:rPr>
          <w:rFonts w:asciiTheme="minorHAnsi" w:eastAsiaTheme="minorHAnsi" w:hAnsiTheme="minorHAnsi" w:cstheme="minorHAnsi"/>
          <w:b/>
          <w:bCs/>
          <w:sz w:val="22"/>
          <w:szCs w:val="22"/>
          <w:lang w:val="en-US"/>
        </w:rPr>
      </w:pPr>
      <w:r w:rsidRPr="0030096C">
        <w:rPr>
          <w:rFonts w:asciiTheme="minorHAnsi" w:eastAsiaTheme="minorHAnsi" w:hAnsiTheme="minorHAnsi" w:cstheme="minorHAnsi"/>
          <w:b/>
          <w:bCs/>
          <w:sz w:val="22"/>
          <w:szCs w:val="22"/>
          <w:lang w:val="en-US"/>
        </w:rPr>
        <w:t>Remun</w:t>
      </w:r>
      <w:r w:rsidR="00416C3E" w:rsidRPr="0030096C">
        <w:rPr>
          <w:rFonts w:asciiTheme="minorHAnsi" w:eastAsiaTheme="minorHAnsi" w:hAnsiTheme="minorHAnsi" w:cstheme="minorHAnsi"/>
          <w:b/>
          <w:bCs/>
          <w:sz w:val="22"/>
          <w:szCs w:val="22"/>
          <w:lang w:val="en-US"/>
        </w:rPr>
        <w:t>eration Package &amp; Benefits:</w:t>
      </w:r>
    </w:p>
    <w:p w14:paraId="61ADBB01" w14:textId="77777777" w:rsidR="00416C3E" w:rsidRPr="0030096C" w:rsidRDefault="00416C3E" w:rsidP="00416C3E">
      <w:pPr>
        <w:shd w:val="clear" w:color="auto" w:fill="FFFFFF"/>
        <w:rPr>
          <w:rFonts w:asciiTheme="minorHAnsi" w:eastAsiaTheme="minorHAnsi" w:hAnsiTheme="minorHAnsi" w:cstheme="minorHAnsi"/>
          <w:b/>
          <w:bCs/>
          <w:sz w:val="22"/>
          <w:szCs w:val="22"/>
          <w:lang w:val="en-US"/>
        </w:rPr>
      </w:pPr>
    </w:p>
    <w:p w14:paraId="65419C58" w14:textId="670CC2C2" w:rsidR="008D1C61" w:rsidRPr="0030096C" w:rsidRDefault="00416C3E" w:rsidP="008D1C61">
      <w:pPr>
        <w:pStyle w:val="ListParagraph"/>
        <w:numPr>
          <w:ilvl w:val="0"/>
          <w:numId w:val="3"/>
        </w:numPr>
        <w:shd w:val="clear" w:color="auto" w:fill="FFFFFF"/>
        <w:ind w:left="426" w:hanging="284"/>
        <w:rPr>
          <w:rFonts w:asciiTheme="minorHAnsi" w:eastAsiaTheme="minorHAnsi" w:hAnsiTheme="minorHAnsi" w:cstheme="minorHAnsi"/>
          <w:b/>
          <w:bCs/>
          <w:sz w:val="22"/>
          <w:lang w:val="en-US"/>
        </w:rPr>
      </w:pPr>
      <w:r w:rsidRPr="0030096C">
        <w:rPr>
          <w:rFonts w:asciiTheme="minorHAnsi" w:eastAsiaTheme="minorHAnsi" w:hAnsiTheme="minorHAnsi" w:cstheme="minorHAnsi"/>
          <w:b/>
          <w:bCs/>
          <w:sz w:val="22"/>
          <w:lang w:val="en-US"/>
        </w:rPr>
        <w:t>Salary Scale for this position €34,486 (point 1) – €40,810 (point 4) pro rata</w:t>
      </w:r>
      <w:r w:rsidR="0030096C" w:rsidRPr="0030096C">
        <w:rPr>
          <w:rFonts w:asciiTheme="minorHAnsi" w:eastAsiaTheme="minorHAnsi" w:hAnsiTheme="minorHAnsi" w:cstheme="minorHAnsi"/>
          <w:b/>
          <w:bCs/>
          <w:sz w:val="22"/>
          <w:lang w:val="en-US"/>
        </w:rPr>
        <w:t xml:space="preserve"> per annum for part time will apply</w:t>
      </w:r>
    </w:p>
    <w:p w14:paraId="5B0FD857" w14:textId="6723D8D0" w:rsidR="00416C3E" w:rsidRPr="0030096C" w:rsidRDefault="00416C3E" w:rsidP="008D1C61">
      <w:pPr>
        <w:pStyle w:val="ListParagraph"/>
        <w:numPr>
          <w:ilvl w:val="0"/>
          <w:numId w:val="3"/>
        </w:numPr>
        <w:shd w:val="clear" w:color="auto" w:fill="FFFFFF"/>
        <w:ind w:left="426" w:hanging="284"/>
        <w:rPr>
          <w:rFonts w:asciiTheme="minorHAnsi" w:eastAsiaTheme="minorHAnsi" w:hAnsiTheme="minorHAnsi" w:cstheme="minorHAnsi"/>
          <w:b/>
          <w:bCs/>
          <w:sz w:val="22"/>
          <w:lang w:val="en-US"/>
        </w:rPr>
      </w:pPr>
      <w:r w:rsidRPr="0030096C">
        <w:rPr>
          <w:rFonts w:asciiTheme="minorHAnsi" w:eastAsiaTheme="minorHAnsi" w:hAnsiTheme="minorHAnsi" w:cstheme="minorHAnsi"/>
          <w:sz w:val="22"/>
          <w:lang w:val="en-US"/>
        </w:rPr>
        <w:t>Salary Scale commensurate with experience and qualifications.</w:t>
      </w:r>
    </w:p>
    <w:p w14:paraId="1F2C2FF6" w14:textId="5C955059" w:rsidR="008D1C61" w:rsidRPr="0030096C" w:rsidRDefault="00416C3E" w:rsidP="008D1C61">
      <w:pPr>
        <w:pStyle w:val="ListParagraph"/>
        <w:numPr>
          <w:ilvl w:val="0"/>
          <w:numId w:val="3"/>
        </w:numPr>
        <w:shd w:val="clear" w:color="auto" w:fill="FFFFFF"/>
        <w:ind w:left="426" w:hanging="283"/>
        <w:rPr>
          <w:rFonts w:asciiTheme="minorHAnsi" w:eastAsiaTheme="minorHAnsi" w:hAnsiTheme="minorHAnsi" w:cstheme="minorHAnsi"/>
          <w:sz w:val="22"/>
          <w:lang w:val="en-US"/>
        </w:rPr>
      </w:pPr>
      <w:r w:rsidRPr="0030096C">
        <w:rPr>
          <w:rFonts w:asciiTheme="minorHAnsi" w:eastAsiaTheme="minorHAnsi" w:hAnsiTheme="minorHAnsi" w:cstheme="minorHAnsi"/>
          <w:sz w:val="22"/>
          <w:lang w:val="en-US"/>
        </w:rPr>
        <w:t>Excellent Pension of 10% employer’s contribution after successful probation period.</w:t>
      </w:r>
    </w:p>
    <w:p w14:paraId="25CF4E33" w14:textId="5DD87B57" w:rsidR="00416C3E" w:rsidRPr="0030096C" w:rsidRDefault="00416C3E" w:rsidP="00416C3E">
      <w:pPr>
        <w:pStyle w:val="ListParagraph"/>
        <w:numPr>
          <w:ilvl w:val="0"/>
          <w:numId w:val="3"/>
        </w:numPr>
        <w:shd w:val="clear" w:color="auto" w:fill="FFFFFF"/>
        <w:ind w:left="426" w:hanging="283"/>
        <w:rPr>
          <w:rFonts w:asciiTheme="minorHAnsi" w:eastAsiaTheme="minorHAnsi" w:hAnsiTheme="minorHAnsi" w:cstheme="minorHAnsi"/>
          <w:sz w:val="22"/>
          <w:lang w:val="en-US"/>
        </w:rPr>
      </w:pPr>
      <w:r w:rsidRPr="0030096C">
        <w:rPr>
          <w:rFonts w:asciiTheme="minorHAnsi" w:eastAsiaTheme="minorHAnsi" w:hAnsiTheme="minorHAnsi" w:cstheme="minorHAnsi"/>
          <w:sz w:val="22"/>
          <w:lang w:val="en-US"/>
        </w:rPr>
        <w:t>Access to HSF private health insurance.</w:t>
      </w:r>
    </w:p>
    <w:p w14:paraId="1CF7BEB7" w14:textId="77777777" w:rsidR="00416C3E" w:rsidRPr="0030096C" w:rsidRDefault="00416C3E" w:rsidP="00416C3E">
      <w:pPr>
        <w:pStyle w:val="ListParagraph"/>
        <w:numPr>
          <w:ilvl w:val="0"/>
          <w:numId w:val="3"/>
        </w:numPr>
        <w:shd w:val="clear" w:color="auto" w:fill="FFFFFF"/>
        <w:ind w:left="426" w:hanging="283"/>
        <w:rPr>
          <w:rFonts w:asciiTheme="minorHAnsi" w:eastAsiaTheme="minorHAnsi" w:hAnsiTheme="minorHAnsi" w:cstheme="minorHAnsi"/>
          <w:sz w:val="22"/>
          <w:lang w:val="en-US"/>
        </w:rPr>
      </w:pPr>
      <w:r w:rsidRPr="0030096C">
        <w:rPr>
          <w:rFonts w:asciiTheme="minorHAnsi" w:eastAsiaTheme="minorHAnsi" w:hAnsiTheme="minorHAnsi" w:cstheme="minorHAnsi"/>
          <w:sz w:val="22"/>
          <w:lang w:val="en-US"/>
        </w:rPr>
        <w:t>Access to training and development opportunities to support the candidate in their role.</w:t>
      </w:r>
    </w:p>
    <w:p w14:paraId="675C3132" w14:textId="77777777" w:rsidR="00416C3E" w:rsidRPr="0030096C" w:rsidRDefault="00416C3E" w:rsidP="00416C3E">
      <w:pPr>
        <w:pStyle w:val="ListParagraph"/>
        <w:numPr>
          <w:ilvl w:val="0"/>
          <w:numId w:val="3"/>
        </w:numPr>
        <w:shd w:val="clear" w:color="auto" w:fill="FFFFFF"/>
        <w:ind w:left="426" w:hanging="283"/>
        <w:rPr>
          <w:rFonts w:asciiTheme="minorHAnsi" w:hAnsiTheme="minorHAnsi" w:cstheme="minorHAnsi"/>
          <w:sz w:val="22"/>
        </w:rPr>
      </w:pPr>
      <w:r w:rsidRPr="0030096C">
        <w:rPr>
          <w:rFonts w:asciiTheme="minorHAnsi" w:eastAsiaTheme="minorHAnsi" w:hAnsiTheme="minorHAnsi" w:cstheme="minorHAnsi"/>
          <w:sz w:val="22"/>
          <w:lang w:val="en-US"/>
        </w:rPr>
        <w:t>Access to Employee Assistance Programme</w:t>
      </w:r>
    </w:p>
    <w:p w14:paraId="56D82647" w14:textId="77777777" w:rsidR="00416C3E" w:rsidRPr="0030096C" w:rsidRDefault="00416C3E" w:rsidP="00416C3E">
      <w:pPr>
        <w:pStyle w:val="ListParagraph"/>
        <w:numPr>
          <w:ilvl w:val="0"/>
          <w:numId w:val="3"/>
        </w:numPr>
        <w:shd w:val="clear" w:color="auto" w:fill="FFFFFF"/>
        <w:ind w:left="426" w:hanging="283"/>
        <w:rPr>
          <w:rFonts w:asciiTheme="minorHAnsi" w:hAnsiTheme="minorHAnsi" w:cstheme="minorHAnsi"/>
          <w:sz w:val="22"/>
        </w:rPr>
      </w:pPr>
      <w:r w:rsidRPr="0030096C">
        <w:rPr>
          <w:rFonts w:asciiTheme="minorHAnsi" w:eastAsiaTheme="minorEastAsia" w:hAnsiTheme="minorHAnsi" w:cstheme="minorHAnsi"/>
          <w:sz w:val="22"/>
          <w:lang w:val="en-US"/>
        </w:rPr>
        <w:t xml:space="preserve">Opportunity to apply for up to one day (part time) remote working as per SDCP </w:t>
      </w:r>
    </w:p>
    <w:p w14:paraId="3D4146D6" w14:textId="77777777" w:rsidR="00416C3E" w:rsidRPr="0030096C" w:rsidRDefault="00416C3E" w:rsidP="00416C3E">
      <w:pPr>
        <w:pStyle w:val="ListParagraph"/>
        <w:shd w:val="clear" w:color="auto" w:fill="FFFFFF"/>
        <w:ind w:left="426"/>
        <w:rPr>
          <w:rFonts w:asciiTheme="minorHAnsi" w:hAnsiTheme="minorHAnsi" w:cstheme="minorHAnsi"/>
          <w:sz w:val="22"/>
        </w:rPr>
      </w:pPr>
      <w:r w:rsidRPr="0030096C">
        <w:rPr>
          <w:rFonts w:asciiTheme="minorHAnsi" w:eastAsiaTheme="minorEastAsia" w:hAnsiTheme="minorHAnsi" w:cstheme="minorHAnsi"/>
          <w:sz w:val="22"/>
          <w:lang w:val="en-US"/>
        </w:rPr>
        <w:t>(South Dublin County Partnership) policy.</w:t>
      </w:r>
    </w:p>
    <w:p w14:paraId="0C475FCE" w14:textId="77777777" w:rsidR="00416C3E" w:rsidRPr="0030096C" w:rsidRDefault="00416C3E" w:rsidP="00416C3E">
      <w:pPr>
        <w:rPr>
          <w:rFonts w:asciiTheme="minorHAnsi" w:hAnsiTheme="minorHAnsi" w:cstheme="minorHAnsi"/>
          <w:b/>
          <w:bCs/>
          <w:color w:val="222222"/>
          <w:sz w:val="22"/>
          <w:szCs w:val="22"/>
          <w:u w:val="single"/>
          <w:lang w:eastAsia="en-IE"/>
        </w:rPr>
      </w:pPr>
    </w:p>
    <w:p w14:paraId="29331012" w14:textId="77777777" w:rsidR="00416C3E" w:rsidRPr="0030096C" w:rsidRDefault="00416C3E" w:rsidP="00416C3E">
      <w:pPr>
        <w:spacing w:after="200" w:line="276" w:lineRule="auto"/>
        <w:rPr>
          <w:rFonts w:asciiTheme="minorHAnsi" w:eastAsia="Calibri" w:hAnsiTheme="minorHAnsi" w:cstheme="minorHAnsi"/>
          <w:b/>
          <w:bCs/>
          <w:sz w:val="22"/>
          <w:szCs w:val="22"/>
          <w:u w:val="single"/>
          <w:shd w:val="clear" w:color="auto" w:fill="FFFFFF"/>
          <w:lang w:val="en-US"/>
        </w:rPr>
      </w:pPr>
      <w:r w:rsidRPr="0030096C">
        <w:rPr>
          <w:rFonts w:asciiTheme="minorHAnsi" w:eastAsia="Calibri" w:hAnsiTheme="minorHAnsi" w:cstheme="minorHAnsi"/>
          <w:b/>
          <w:bCs/>
          <w:sz w:val="22"/>
          <w:szCs w:val="22"/>
          <w:u w:val="single"/>
          <w:shd w:val="clear" w:color="auto" w:fill="FFFFFF"/>
          <w:lang w:val="en-US"/>
        </w:rPr>
        <w:t>APPLICATION PROCESS</w:t>
      </w:r>
    </w:p>
    <w:p w14:paraId="26FC38CA" w14:textId="77777777" w:rsidR="00416C3E" w:rsidRPr="0030096C" w:rsidRDefault="00416C3E" w:rsidP="00416C3E">
      <w:pPr>
        <w:spacing w:after="200" w:line="276" w:lineRule="auto"/>
        <w:rPr>
          <w:rFonts w:asciiTheme="minorHAnsi" w:eastAsia="Calibri" w:hAnsiTheme="minorHAnsi" w:cstheme="minorHAnsi"/>
          <w:b/>
          <w:bCs/>
          <w:sz w:val="22"/>
          <w:szCs w:val="22"/>
          <w:shd w:val="clear" w:color="auto" w:fill="FFFFFF"/>
          <w:lang w:val="en-US"/>
        </w:rPr>
      </w:pPr>
      <w:r w:rsidRPr="0030096C">
        <w:rPr>
          <w:rFonts w:asciiTheme="minorHAnsi" w:eastAsia="Calibri" w:hAnsiTheme="minorHAnsi" w:cstheme="minorHAnsi"/>
          <w:b/>
          <w:bCs/>
          <w:sz w:val="22"/>
          <w:szCs w:val="22"/>
          <w:shd w:val="clear" w:color="auto" w:fill="FFFFFF"/>
          <w:lang w:val="en-US"/>
        </w:rPr>
        <w:t>Postal Applications:</w:t>
      </w:r>
    </w:p>
    <w:p w14:paraId="4C27EDE1" w14:textId="77777777" w:rsidR="008D1C61" w:rsidRPr="0030096C" w:rsidRDefault="008D1C61" w:rsidP="008D1C61">
      <w:pPr>
        <w:pStyle w:val="List"/>
        <w:spacing w:after="0"/>
        <w:jc w:val="both"/>
        <w:rPr>
          <w:rFonts w:asciiTheme="minorHAnsi" w:hAnsiTheme="minorHAnsi" w:cstheme="minorHAnsi"/>
          <w:sz w:val="22"/>
          <w:szCs w:val="22"/>
          <w:lang w:eastAsia="en-IE"/>
        </w:rPr>
      </w:pPr>
      <w:r w:rsidRPr="0030096C">
        <w:rPr>
          <w:rFonts w:asciiTheme="minorHAnsi" w:hAnsiTheme="minorHAnsi" w:cstheme="minorHAnsi"/>
          <w:sz w:val="22"/>
          <w:szCs w:val="22"/>
          <w:lang w:eastAsia="en-IE"/>
        </w:rPr>
        <w:t>Applicants should pay particular attention to the essential and desirable criteria in the job description, your suitability and why you are the best candidate for this post in question.</w:t>
      </w:r>
    </w:p>
    <w:p w14:paraId="32DDBAFD" w14:textId="77777777" w:rsidR="008D1C61" w:rsidRPr="0030096C" w:rsidRDefault="008D1C61" w:rsidP="008D1C61">
      <w:pPr>
        <w:pStyle w:val="List"/>
        <w:spacing w:after="0"/>
        <w:jc w:val="both"/>
        <w:rPr>
          <w:rFonts w:asciiTheme="minorHAnsi" w:hAnsiTheme="minorHAnsi" w:cstheme="minorHAnsi"/>
          <w:sz w:val="22"/>
          <w:szCs w:val="22"/>
          <w:lang w:eastAsia="en-IE"/>
        </w:rPr>
      </w:pPr>
    </w:p>
    <w:p w14:paraId="7F5B451D" w14:textId="5C613035" w:rsidR="008D1C61" w:rsidRPr="0030096C" w:rsidRDefault="008D1C61" w:rsidP="008D1C61">
      <w:pPr>
        <w:pStyle w:val="List"/>
        <w:spacing w:after="0"/>
        <w:jc w:val="both"/>
        <w:rPr>
          <w:rFonts w:asciiTheme="minorHAnsi" w:hAnsiTheme="minorHAnsi" w:cstheme="minorHAnsi"/>
          <w:sz w:val="22"/>
          <w:szCs w:val="22"/>
          <w:lang w:val="en-IE" w:eastAsia="en-IE"/>
        </w:rPr>
      </w:pPr>
      <w:r w:rsidRPr="0030096C">
        <w:rPr>
          <w:rFonts w:asciiTheme="minorHAnsi" w:hAnsiTheme="minorHAnsi" w:cstheme="minorHAnsi"/>
          <w:sz w:val="22"/>
          <w:szCs w:val="22"/>
          <w:lang w:eastAsia="en-IE"/>
        </w:rPr>
        <w:t>Please send three copies of your up-to-date detailed CV (no more than 2 pages) and cover letter accompanied with</w:t>
      </w:r>
      <w:r w:rsidRPr="0030096C">
        <w:rPr>
          <w:rFonts w:asciiTheme="minorHAnsi" w:hAnsiTheme="minorHAnsi" w:cstheme="minorHAnsi"/>
          <w:sz w:val="22"/>
          <w:szCs w:val="22"/>
          <w:lang w:val="en-IE" w:eastAsia="en-IE"/>
        </w:rPr>
        <w:t xml:space="preserve"> </w:t>
      </w:r>
      <w:r w:rsidRPr="0030096C">
        <w:rPr>
          <w:rFonts w:asciiTheme="minorHAnsi" w:hAnsiTheme="minorHAnsi" w:cstheme="minorHAnsi"/>
          <w:b/>
          <w:sz w:val="22"/>
          <w:szCs w:val="22"/>
          <w:lang w:val="en-IE" w:eastAsia="en-IE"/>
        </w:rPr>
        <w:t>completed confidential form</w:t>
      </w:r>
      <w:r w:rsidRPr="0030096C">
        <w:rPr>
          <w:rFonts w:asciiTheme="minorHAnsi" w:hAnsiTheme="minorHAnsi" w:cstheme="minorHAnsi"/>
          <w:sz w:val="22"/>
          <w:szCs w:val="22"/>
          <w:lang w:val="en-IE" w:eastAsia="en-IE"/>
        </w:rPr>
        <w:t xml:space="preserve"> marked:</w:t>
      </w:r>
      <w:r w:rsidRPr="0030096C">
        <w:rPr>
          <w:rFonts w:asciiTheme="minorHAnsi" w:hAnsiTheme="minorHAnsi" w:cstheme="minorHAnsi"/>
          <w:sz w:val="22"/>
          <w:szCs w:val="22"/>
          <w:lang w:val="en-GB" w:eastAsia="en-IE"/>
        </w:rPr>
        <w:t xml:space="preserve"> </w:t>
      </w:r>
      <w:r w:rsidRPr="0030096C">
        <w:rPr>
          <w:rFonts w:asciiTheme="minorHAnsi" w:eastAsia="Calibri" w:hAnsiTheme="minorHAnsi" w:cstheme="minorHAnsi"/>
          <w:b/>
          <w:bCs/>
          <w:sz w:val="22"/>
          <w:szCs w:val="22"/>
          <w:shd w:val="clear" w:color="auto" w:fill="FFFFFF"/>
        </w:rPr>
        <w:t>CAN Access Officer</w:t>
      </w:r>
      <w:r w:rsidRPr="0030096C">
        <w:rPr>
          <w:rFonts w:asciiTheme="minorHAnsi" w:hAnsiTheme="minorHAnsi" w:cstheme="minorHAnsi"/>
          <w:b/>
          <w:bCs/>
          <w:color w:val="1F497D"/>
          <w:sz w:val="22"/>
          <w:szCs w:val="22"/>
          <w:lang w:val="en-GB"/>
        </w:rPr>
        <w:t xml:space="preserve"> </w:t>
      </w:r>
      <w:r w:rsidRPr="0030096C">
        <w:rPr>
          <w:rFonts w:asciiTheme="minorHAnsi" w:hAnsiTheme="minorHAnsi" w:cstheme="minorHAnsi"/>
          <w:b/>
          <w:bCs/>
          <w:sz w:val="22"/>
          <w:szCs w:val="22"/>
          <w:lang w:val="en-GB" w:eastAsia="en-IE"/>
        </w:rPr>
        <w:t>Ref. 163/ 2024</w:t>
      </w:r>
      <w:r w:rsidRPr="0030096C">
        <w:rPr>
          <w:rFonts w:asciiTheme="minorHAnsi" w:hAnsiTheme="minorHAnsi" w:cstheme="minorHAnsi"/>
          <w:sz w:val="22"/>
          <w:szCs w:val="22"/>
          <w:lang w:val="en-GB" w:eastAsia="en-IE"/>
        </w:rPr>
        <w:t xml:space="preserve"> to:</w:t>
      </w:r>
    </w:p>
    <w:p w14:paraId="6B775521" w14:textId="77777777" w:rsidR="008D1C61" w:rsidRPr="0030096C" w:rsidRDefault="008D1C61" w:rsidP="008D1C61">
      <w:pPr>
        <w:pStyle w:val="List"/>
        <w:spacing w:after="0"/>
        <w:rPr>
          <w:rFonts w:asciiTheme="minorHAnsi" w:hAnsiTheme="minorHAnsi" w:cstheme="minorHAnsi"/>
          <w:b/>
          <w:bCs/>
          <w:sz w:val="22"/>
          <w:szCs w:val="22"/>
          <w:lang w:eastAsia="en-IE"/>
        </w:rPr>
      </w:pPr>
      <w:r w:rsidRPr="0030096C">
        <w:rPr>
          <w:rFonts w:asciiTheme="minorHAnsi" w:hAnsiTheme="minorHAnsi" w:cstheme="minorHAnsi"/>
          <w:b/>
          <w:bCs/>
          <w:sz w:val="22"/>
          <w:szCs w:val="22"/>
          <w:lang w:val="en-GB" w:eastAsia="en-IE"/>
        </w:rPr>
        <w:br/>
      </w:r>
      <w:r w:rsidRPr="0030096C">
        <w:rPr>
          <w:rFonts w:asciiTheme="minorHAnsi" w:hAnsiTheme="minorHAnsi" w:cstheme="minorHAnsi"/>
          <w:b/>
          <w:bCs/>
          <w:sz w:val="22"/>
          <w:szCs w:val="22"/>
          <w:lang w:eastAsia="en-IE"/>
        </w:rPr>
        <w:t>Administration &amp; Operations Department,</w:t>
      </w:r>
      <w:r w:rsidRPr="0030096C">
        <w:rPr>
          <w:rFonts w:asciiTheme="minorHAnsi" w:hAnsiTheme="minorHAnsi" w:cstheme="minorHAnsi"/>
          <w:b/>
          <w:bCs/>
          <w:sz w:val="22"/>
          <w:szCs w:val="22"/>
          <w:lang w:eastAsia="en-IE"/>
        </w:rPr>
        <w:br/>
        <w:t>South Dublin County Partnership,</w:t>
      </w:r>
      <w:r w:rsidRPr="0030096C">
        <w:rPr>
          <w:rFonts w:asciiTheme="minorHAnsi" w:hAnsiTheme="minorHAnsi" w:cstheme="minorHAnsi"/>
          <w:b/>
          <w:bCs/>
          <w:sz w:val="22"/>
          <w:szCs w:val="22"/>
          <w:lang w:eastAsia="en-IE"/>
        </w:rPr>
        <w:br/>
        <w:t>Unit D1,</w:t>
      </w:r>
      <w:r w:rsidRPr="0030096C">
        <w:rPr>
          <w:rFonts w:asciiTheme="minorHAnsi" w:hAnsiTheme="minorHAnsi" w:cstheme="minorHAnsi"/>
          <w:b/>
          <w:bCs/>
          <w:sz w:val="22"/>
          <w:szCs w:val="22"/>
          <w:lang w:eastAsia="en-IE"/>
        </w:rPr>
        <w:br/>
        <w:t>Nangor Road Business Park,</w:t>
      </w:r>
      <w:r w:rsidRPr="0030096C">
        <w:rPr>
          <w:rFonts w:asciiTheme="minorHAnsi" w:hAnsiTheme="minorHAnsi" w:cstheme="minorHAnsi"/>
          <w:b/>
          <w:bCs/>
          <w:sz w:val="22"/>
          <w:szCs w:val="22"/>
          <w:lang w:eastAsia="en-IE"/>
        </w:rPr>
        <w:br/>
        <w:t>Nangor Road,</w:t>
      </w:r>
      <w:r w:rsidRPr="0030096C">
        <w:rPr>
          <w:rFonts w:asciiTheme="minorHAnsi" w:hAnsiTheme="minorHAnsi" w:cstheme="minorHAnsi"/>
          <w:b/>
          <w:bCs/>
          <w:sz w:val="22"/>
          <w:szCs w:val="22"/>
          <w:lang w:eastAsia="en-IE"/>
        </w:rPr>
        <w:br/>
        <w:t>Dublin 12</w:t>
      </w:r>
    </w:p>
    <w:p w14:paraId="5C09CCE5" w14:textId="77777777" w:rsidR="008D1C61" w:rsidRPr="0030096C" w:rsidRDefault="008D1C61" w:rsidP="008D1C61">
      <w:pPr>
        <w:pStyle w:val="List"/>
        <w:spacing w:after="0"/>
        <w:rPr>
          <w:rFonts w:asciiTheme="minorHAnsi" w:hAnsiTheme="minorHAnsi" w:cstheme="minorHAnsi"/>
          <w:sz w:val="22"/>
          <w:szCs w:val="22"/>
          <w:lang w:eastAsia="en-IE"/>
        </w:rPr>
      </w:pPr>
    </w:p>
    <w:p w14:paraId="7F065B68" w14:textId="49EF65AB" w:rsidR="008D1C61" w:rsidRPr="0030096C" w:rsidRDefault="008D1C61" w:rsidP="008D1C61">
      <w:pPr>
        <w:pStyle w:val="List"/>
        <w:spacing w:after="0"/>
        <w:rPr>
          <w:rFonts w:asciiTheme="minorHAnsi" w:hAnsiTheme="minorHAnsi" w:cstheme="minorHAnsi"/>
          <w:b/>
          <w:bCs/>
          <w:sz w:val="22"/>
          <w:szCs w:val="22"/>
          <w:lang w:val="en-GB" w:eastAsia="en-IE"/>
        </w:rPr>
      </w:pPr>
      <w:r w:rsidRPr="0030096C">
        <w:rPr>
          <w:rFonts w:asciiTheme="minorHAnsi" w:eastAsia="Calibri" w:hAnsiTheme="minorHAnsi" w:cstheme="minorHAnsi"/>
          <w:b/>
          <w:bCs/>
          <w:sz w:val="22"/>
          <w:szCs w:val="22"/>
          <w:lang w:val="en-IE" w:eastAsia="en-US"/>
        </w:rPr>
        <w:t>OR</w:t>
      </w:r>
      <w:r w:rsidRPr="0030096C">
        <w:rPr>
          <w:rFonts w:asciiTheme="minorHAnsi" w:eastAsia="Calibri" w:hAnsiTheme="minorHAnsi" w:cstheme="minorHAnsi"/>
          <w:sz w:val="22"/>
          <w:szCs w:val="22"/>
          <w:lang w:val="en-IE" w:eastAsia="en-US"/>
        </w:rPr>
        <w:t xml:space="preserve"> alternatively email your </w:t>
      </w:r>
      <w:r w:rsidRPr="0030096C">
        <w:rPr>
          <w:rFonts w:asciiTheme="minorHAnsi" w:eastAsia="Calibri" w:hAnsiTheme="minorHAnsi" w:cstheme="minorHAnsi"/>
          <w:b/>
          <w:bCs/>
          <w:sz w:val="22"/>
          <w:szCs w:val="22"/>
          <w:u w:val="single"/>
          <w:lang w:val="en-IE" w:eastAsia="en-US"/>
        </w:rPr>
        <w:t>CV, Cover letter and an application form</w:t>
      </w:r>
      <w:r w:rsidRPr="0030096C">
        <w:rPr>
          <w:rFonts w:asciiTheme="minorHAnsi" w:hAnsiTheme="minorHAnsi" w:cstheme="minorHAnsi"/>
          <w:sz w:val="22"/>
          <w:szCs w:val="22"/>
          <w:lang w:eastAsia="en-IE"/>
        </w:rPr>
        <w:t xml:space="preserve"> to</w:t>
      </w:r>
      <w:r w:rsidRPr="0030096C">
        <w:rPr>
          <w:rFonts w:asciiTheme="minorHAnsi" w:hAnsiTheme="minorHAnsi" w:cstheme="minorHAnsi"/>
          <w:sz w:val="22"/>
          <w:szCs w:val="22"/>
          <w:lang w:val="en-GB" w:eastAsia="en-IE"/>
        </w:rPr>
        <w:t> </w:t>
      </w:r>
      <w:hyperlink r:id="rId7" w:history="1">
        <w:r w:rsidRPr="0030096C">
          <w:rPr>
            <w:rFonts w:asciiTheme="minorHAnsi" w:hAnsiTheme="minorHAnsi" w:cstheme="minorHAnsi"/>
            <w:b/>
            <w:bCs/>
            <w:color w:val="0000FF"/>
            <w:sz w:val="22"/>
            <w:szCs w:val="22"/>
            <w:u w:val="single"/>
            <w:lang w:val="en-GB" w:eastAsia="en-IE"/>
          </w:rPr>
          <w:t>jobs@sdcpartnership.ie</w:t>
        </w:r>
      </w:hyperlink>
      <w:r w:rsidRPr="0030096C">
        <w:rPr>
          <w:rFonts w:asciiTheme="minorHAnsi" w:hAnsiTheme="minorHAnsi" w:cstheme="minorHAnsi"/>
          <w:b/>
          <w:bCs/>
          <w:sz w:val="22"/>
          <w:szCs w:val="22"/>
          <w:lang w:val="en-GB" w:eastAsia="en-IE"/>
        </w:rPr>
        <w:t xml:space="preserve">  </w:t>
      </w:r>
      <w:r w:rsidRPr="0030096C">
        <w:rPr>
          <w:rFonts w:asciiTheme="minorHAnsi" w:hAnsiTheme="minorHAnsi" w:cstheme="minorHAnsi"/>
          <w:sz w:val="22"/>
          <w:szCs w:val="22"/>
          <w:lang w:val="en-GB" w:eastAsia="en-IE"/>
        </w:rPr>
        <w:t xml:space="preserve"> – subject box to be </w:t>
      </w:r>
      <w:r w:rsidR="0030096C" w:rsidRPr="0030096C">
        <w:rPr>
          <w:rFonts w:asciiTheme="minorHAnsi" w:hAnsiTheme="minorHAnsi" w:cstheme="minorHAnsi"/>
          <w:sz w:val="22"/>
          <w:szCs w:val="22"/>
          <w:lang w:val="en-GB" w:eastAsia="en-IE"/>
        </w:rPr>
        <w:t>marked:</w:t>
      </w:r>
      <w:r w:rsidRPr="0030096C">
        <w:rPr>
          <w:rFonts w:asciiTheme="minorHAnsi" w:hAnsiTheme="minorHAnsi" w:cstheme="minorHAnsi"/>
          <w:sz w:val="22"/>
          <w:szCs w:val="22"/>
          <w:lang w:val="en-GB" w:eastAsia="en-IE"/>
        </w:rPr>
        <w:t xml:space="preserve"> </w:t>
      </w:r>
      <w:r w:rsidRPr="0030096C">
        <w:rPr>
          <w:rFonts w:asciiTheme="minorHAnsi" w:eastAsia="Calibri" w:hAnsiTheme="minorHAnsi" w:cstheme="minorHAnsi"/>
          <w:b/>
          <w:bCs/>
          <w:sz w:val="22"/>
          <w:szCs w:val="22"/>
          <w:shd w:val="clear" w:color="auto" w:fill="FFFFFF"/>
        </w:rPr>
        <w:t>CAN Access Officer</w:t>
      </w:r>
      <w:r w:rsidRPr="0030096C">
        <w:rPr>
          <w:rFonts w:asciiTheme="minorHAnsi" w:hAnsiTheme="minorHAnsi" w:cstheme="minorHAnsi"/>
          <w:b/>
          <w:bCs/>
          <w:color w:val="1F497D"/>
          <w:sz w:val="22"/>
          <w:szCs w:val="22"/>
          <w:lang w:val="en-GB"/>
        </w:rPr>
        <w:t xml:space="preserve"> </w:t>
      </w:r>
      <w:r w:rsidRPr="0030096C">
        <w:rPr>
          <w:rFonts w:asciiTheme="minorHAnsi" w:hAnsiTheme="minorHAnsi" w:cstheme="minorHAnsi"/>
          <w:b/>
          <w:bCs/>
          <w:sz w:val="22"/>
          <w:szCs w:val="22"/>
          <w:lang w:val="en-GB" w:eastAsia="en-IE"/>
        </w:rPr>
        <w:t>Ref. 163/ 2024.</w:t>
      </w:r>
    </w:p>
    <w:p w14:paraId="31EDAC67" w14:textId="77777777" w:rsidR="008D1C61" w:rsidRPr="0030096C" w:rsidRDefault="008D1C61" w:rsidP="008D1C61">
      <w:pPr>
        <w:rPr>
          <w:rFonts w:asciiTheme="minorHAnsi" w:hAnsiTheme="minorHAnsi" w:cstheme="minorHAnsi"/>
          <w:sz w:val="22"/>
          <w:szCs w:val="22"/>
          <w:lang w:eastAsia="en-IE"/>
        </w:rPr>
      </w:pPr>
    </w:p>
    <w:p w14:paraId="05FBBC92" w14:textId="0CFE8DA1" w:rsidR="008D1C61" w:rsidRPr="0030096C" w:rsidRDefault="008D1C61" w:rsidP="008D1C61">
      <w:pPr>
        <w:rPr>
          <w:rFonts w:asciiTheme="minorHAnsi" w:hAnsiTheme="minorHAnsi" w:cstheme="minorHAnsi"/>
          <w:sz w:val="22"/>
          <w:szCs w:val="22"/>
          <w:lang w:eastAsia="en-IE"/>
        </w:rPr>
      </w:pPr>
      <w:r w:rsidRPr="0030096C">
        <w:rPr>
          <w:rFonts w:asciiTheme="minorHAnsi" w:hAnsiTheme="minorHAnsi" w:cstheme="minorHAnsi"/>
          <w:b/>
          <w:bCs/>
          <w:sz w:val="22"/>
          <w:szCs w:val="22"/>
          <w:lang w:eastAsia="en-IE"/>
        </w:rPr>
        <w:t>Closing date for receipt of applications:</w:t>
      </w:r>
      <w:r w:rsidRPr="0030096C">
        <w:rPr>
          <w:rFonts w:asciiTheme="minorHAnsi" w:hAnsiTheme="minorHAnsi" w:cstheme="minorHAnsi"/>
          <w:sz w:val="22"/>
          <w:szCs w:val="22"/>
          <w:lang w:eastAsia="en-IE"/>
        </w:rPr>
        <w:t> </w:t>
      </w:r>
      <w:r w:rsidRPr="0030096C">
        <w:rPr>
          <w:rFonts w:asciiTheme="minorHAnsi" w:hAnsiTheme="minorHAnsi" w:cstheme="minorHAnsi"/>
          <w:b/>
          <w:bCs/>
          <w:sz w:val="22"/>
          <w:szCs w:val="22"/>
          <w:lang w:eastAsia="en-IE"/>
        </w:rPr>
        <w:t>5.00pm, 6</w:t>
      </w:r>
      <w:r w:rsidRPr="0030096C">
        <w:rPr>
          <w:rFonts w:asciiTheme="minorHAnsi" w:hAnsiTheme="minorHAnsi" w:cstheme="minorHAnsi"/>
          <w:b/>
          <w:bCs/>
          <w:sz w:val="22"/>
          <w:szCs w:val="22"/>
          <w:vertAlign w:val="superscript"/>
          <w:lang w:eastAsia="en-IE"/>
        </w:rPr>
        <w:t>th</w:t>
      </w:r>
      <w:r w:rsidRPr="0030096C">
        <w:rPr>
          <w:rFonts w:asciiTheme="minorHAnsi" w:hAnsiTheme="minorHAnsi" w:cstheme="minorHAnsi"/>
          <w:b/>
          <w:bCs/>
          <w:sz w:val="22"/>
          <w:szCs w:val="22"/>
          <w:lang w:eastAsia="en-IE"/>
        </w:rPr>
        <w:t xml:space="preserve"> December 2024</w:t>
      </w:r>
      <w:r w:rsidRPr="0030096C">
        <w:rPr>
          <w:rFonts w:asciiTheme="minorHAnsi" w:hAnsiTheme="minorHAnsi" w:cstheme="minorHAnsi"/>
          <w:sz w:val="22"/>
          <w:szCs w:val="22"/>
          <w:lang w:eastAsia="en-IE"/>
        </w:rPr>
        <w:t> </w:t>
      </w:r>
    </w:p>
    <w:p w14:paraId="677A2C60" w14:textId="65456860" w:rsidR="008D1C61" w:rsidRPr="0030096C" w:rsidRDefault="008D1C61" w:rsidP="008D1C61">
      <w:pPr>
        <w:rPr>
          <w:rFonts w:asciiTheme="minorHAnsi" w:hAnsiTheme="minorHAnsi" w:cstheme="minorHAnsi"/>
          <w:sz w:val="22"/>
          <w:szCs w:val="22"/>
          <w:lang w:eastAsia="en-IE"/>
        </w:rPr>
      </w:pPr>
    </w:p>
    <w:p w14:paraId="19C998D2" w14:textId="77777777" w:rsidR="008D1C61" w:rsidRPr="0030096C" w:rsidRDefault="008D1C61" w:rsidP="008D1C61">
      <w:pPr>
        <w:spacing w:after="200" w:line="276" w:lineRule="auto"/>
        <w:rPr>
          <w:rFonts w:asciiTheme="minorHAnsi" w:eastAsia="Calibri" w:hAnsiTheme="minorHAnsi" w:cstheme="minorHAnsi"/>
          <w:sz w:val="22"/>
          <w:szCs w:val="22"/>
          <w:shd w:val="clear" w:color="auto" w:fill="FFFFFF"/>
          <w:lang w:val="en-US"/>
        </w:rPr>
      </w:pPr>
      <w:r w:rsidRPr="0030096C">
        <w:rPr>
          <w:rFonts w:asciiTheme="minorHAnsi" w:eastAsia="Calibri" w:hAnsiTheme="minorHAnsi" w:cstheme="minorHAnsi"/>
          <w:sz w:val="22"/>
          <w:szCs w:val="22"/>
          <w:shd w:val="clear" w:color="auto" w:fill="FFFFFF"/>
          <w:lang w:val="en-US"/>
        </w:rPr>
        <w:t>Please provide the names, address, occupation, and contact details of two referees. (Contact will not be made without prior notification to you). Please note that no individual correspondence will be entered.</w:t>
      </w:r>
    </w:p>
    <w:p w14:paraId="65F86616" w14:textId="77777777" w:rsidR="008D1C61" w:rsidRPr="0030096C" w:rsidRDefault="008D1C61" w:rsidP="008D1C61">
      <w:pPr>
        <w:spacing w:line="300" w:lineRule="atLeast"/>
        <w:rPr>
          <w:rFonts w:asciiTheme="minorHAnsi" w:eastAsia="Calibri" w:hAnsiTheme="minorHAnsi" w:cstheme="minorHAnsi"/>
          <w:sz w:val="22"/>
          <w:szCs w:val="22"/>
          <w:shd w:val="clear" w:color="auto" w:fill="FFFFFF"/>
          <w:lang w:val="en-US"/>
        </w:rPr>
      </w:pPr>
      <w:r w:rsidRPr="0030096C">
        <w:rPr>
          <w:rFonts w:asciiTheme="minorHAnsi" w:eastAsia="Calibri" w:hAnsiTheme="minorHAnsi" w:cstheme="minorHAnsi"/>
          <w:sz w:val="22"/>
          <w:szCs w:val="22"/>
          <w:shd w:val="clear" w:color="auto" w:fill="FFFFFF"/>
          <w:lang w:val="en-US"/>
        </w:rPr>
        <w:t xml:space="preserve">Late applications cannot be considered. Shortlisting of candidates will apply. </w:t>
      </w:r>
    </w:p>
    <w:p w14:paraId="5E2A59F3" w14:textId="77777777" w:rsidR="008D1C61" w:rsidRPr="0030096C" w:rsidRDefault="008D1C61" w:rsidP="008D1C61">
      <w:pPr>
        <w:rPr>
          <w:rFonts w:asciiTheme="minorHAnsi" w:hAnsiTheme="minorHAnsi" w:cstheme="minorHAnsi"/>
          <w:sz w:val="22"/>
          <w:szCs w:val="22"/>
          <w:lang w:eastAsia="en-IE"/>
        </w:rPr>
      </w:pPr>
    </w:p>
    <w:p w14:paraId="55054E5E" w14:textId="77777777" w:rsidR="008D1C61" w:rsidRPr="0030096C" w:rsidRDefault="008D1C61" w:rsidP="008D1C61">
      <w:pPr>
        <w:rPr>
          <w:rFonts w:asciiTheme="minorHAnsi" w:hAnsiTheme="minorHAnsi" w:cstheme="minorHAnsi"/>
          <w:b/>
          <w:bCs/>
          <w:sz w:val="22"/>
          <w:szCs w:val="22"/>
          <w:lang w:eastAsia="en-IE"/>
        </w:rPr>
      </w:pPr>
    </w:p>
    <w:p w14:paraId="479C50C7" w14:textId="77777777" w:rsidR="008D1C61" w:rsidRPr="0030096C" w:rsidRDefault="008D1C61" w:rsidP="008D1C61">
      <w:pPr>
        <w:spacing w:line="276" w:lineRule="auto"/>
        <w:ind w:left="720"/>
        <w:contextualSpacing/>
        <w:jc w:val="center"/>
        <w:rPr>
          <w:rFonts w:asciiTheme="minorHAnsi" w:eastAsia="Calibri" w:hAnsiTheme="minorHAnsi" w:cstheme="minorHAnsi"/>
          <w:sz w:val="22"/>
          <w:szCs w:val="22"/>
          <w:lang w:eastAsia="en-IE"/>
        </w:rPr>
      </w:pPr>
      <w:r w:rsidRPr="0030096C">
        <w:rPr>
          <w:rFonts w:asciiTheme="minorHAnsi" w:eastAsia="Calibri" w:hAnsiTheme="minorHAnsi" w:cstheme="minorHAnsi"/>
          <w:b/>
          <w:bCs/>
          <w:i/>
          <w:iCs/>
          <w:sz w:val="22"/>
          <w:szCs w:val="22"/>
          <w:lang w:eastAsia="en-IE"/>
        </w:rPr>
        <w:t>South Dublin County Partnership is an Equal Opportunities Employer and</w:t>
      </w:r>
      <w:r w:rsidRPr="0030096C">
        <w:rPr>
          <w:rFonts w:asciiTheme="minorHAnsi" w:hAnsiTheme="minorHAnsi" w:cstheme="minorHAnsi"/>
          <w:b/>
          <w:bCs/>
          <w:color w:val="000000"/>
          <w:sz w:val="22"/>
          <w:szCs w:val="22"/>
          <w:lang w:val="en-US" w:eastAsia="en-IE"/>
        </w:rPr>
        <w:t xml:space="preserve"> </w:t>
      </w:r>
      <w:r w:rsidRPr="0030096C">
        <w:rPr>
          <w:rFonts w:asciiTheme="minorHAnsi" w:eastAsia="Calibri" w:hAnsiTheme="minorHAnsi" w:cstheme="minorHAnsi"/>
          <w:b/>
          <w:bCs/>
          <w:i/>
          <w:iCs/>
          <w:sz w:val="22"/>
          <w:szCs w:val="22"/>
          <w:lang w:eastAsia="en-IE"/>
        </w:rPr>
        <w:t>welcomes applicants from a diversity of backgrounds.</w:t>
      </w:r>
    </w:p>
    <w:p w14:paraId="52D3B9F5" w14:textId="77777777" w:rsidR="008D1C61" w:rsidRPr="0030096C" w:rsidRDefault="008D1C61" w:rsidP="008D1C61">
      <w:pPr>
        <w:rPr>
          <w:rFonts w:asciiTheme="minorHAnsi" w:hAnsiTheme="minorHAnsi" w:cstheme="minorHAnsi"/>
          <w:sz w:val="22"/>
          <w:szCs w:val="22"/>
        </w:rPr>
      </w:pPr>
    </w:p>
    <w:p w14:paraId="507FAAD1" w14:textId="77777777" w:rsidR="00D80553" w:rsidRPr="0030096C" w:rsidRDefault="00D80553">
      <w:pPr>
        <w:rPr>
          <w:rFonts w:asciiTheme="minorHAnsi" w:eastAsia="Calibri" w:hAnsiTheme="minorHAnsi" w:cstheme="minorHAnsi"/>
          <w:sz w:val="22"/>
          <w:szCs w:val="22"/>
        </w:rPr>
      </w:pPr>
    </w:p>
    <w:p w14:paraId="583BB227" w14:textId="77777777" w:rsidR="008D1C61" w:rsidRPr="0030096C" w:rsidRDefault="008D1C61">
      <w:pPr>
        <w:rPr>
          <w:rFonts w:asciiTheme="minorHAnsi" w:hAnsiTheme="minorHAnsi" w:cstheme="minorHAnsi"/>
        </w:rPr>
      </w:pPr>
    </w:p>
    <w:sectPr w:rsidR="008D1C61" w:rsidRPr="0030096C" w:rsidSect="008D1C61">
      <w:headerReference w:type="default" r:id="rId8"/>
      <w:footerReference w:type="default" r:id="rId9"/>
      <w:pgSz w:w="11906" w:h="16838"/>
      <w:pgMar w:top="907" w:right="1021" w:bottom="907" w:left="1021"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B6FDC" w14:textId="77777777" w:rsidR="00DE7813" w:rsidRDefault="00DE7813" w:rsidP="00530729">
      <w:r>
        <w:separator/>
      </w:r>
    </w:p>
  </w:endnote>
  <w:endnote w:type="continuationSeparator" w:id="0">
    <w:p w14:paraId="30BDF0C4" w14:textId="77777777" w:rsidR="00DE7813" w:rsidRDefault="00DE7813" w:rsidP="0053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307" w14:textId="2F50C290" w:rsidR="00530729" w:rsidRPr="00530729" w:rsidRDefault="00530729" w:rsidP="00530729">
    <w:pPr>
      <w:pStyle w:val="Footer"/>
    </w:pPr>
    <w:r>
      <w:rPr>
        <w:noProof/>
      </w:rPr>
      <w:drawing>
        <wp:anchor distT="0" distB="0" distL="114300" distR="114300" simplePos="0" relativeHeight="251658240" behindDoc="0" locked="0" layoutInCell="1" allowOverlap="1" wp14:anchorId="143B33A6" wp14:editId="22A81F1F">
          <wp:simplePos x="0" y="0"/>
          <wp:positionH relativeFrom="column">
            <wp:posOffset>2219325</wp:posOffset>
          </wp:positionH>
          <wp:positionV relativeFrom="paragraph">
            <wp:posOffset>-3175</wp:posOffset>
          </wp:positionV>
          <wp:extent cx="3924300" cy="522605"/>
          <wp:effectExtent l="0" t="0" r="0" b="0"/>
          <wp:wrapNone/>
          <wp:docPr id="14766118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11813" name="Picture 1476611813"/>
                  <pic:cNvPicPr/>
                </pic:nvPicPr>
                <pic:blipFill>
                  <a:blip r:embed="rId1">
                    <a:extLst>
                      <a:ext uri="{28A0092B-C50C-407E-A947-70E740481C1C}">
                        <a14:useLocalDpi xmlns:a14="http://schemas.microsoft.com/office/drawing/2010/main" val="0"/>
                      </a:ext>
                    </a:extLst>
                  </a:blip>
                  <a:stretch>
                    <a:fillRect/>
                  </a:stretch>
                </pic:blipFill>
                <pic:spPr>
                  <a:xfrm>
                    <a:off x="0" y="0"/>
                    <a:ext cx="3924300" cy="522605"/>
                  </a:xfrm>
                  <a:prstGeom prst="rect">
                    <a:avLst/>
                  </a:prstGeom>
                </pic:spPr>
              </pic:pic>
            </a:graphicData>
          </a:graphic>
        </wp:anchor>
      </w:drawing>
    </w:r>
    <w:r>
      <w:rPr>
        <w:noProof/>
      </w:rPr>
      <w:drawing>
        <wp:inline distT="0" distB="0" distL="0" distR="0" wp14:anchorId="6B161FE3" wp14:editId="1AE42048">
          <wp:extent cx="2133599" cy="400050"/>
          <wp:effectExtent l="0" t="0" r="635" b="0"/>
          <wp:docPr id="464814735"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14735" name="Picture 2"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46687" cy="4025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0E283" w14:textId="77777777" w:rsidR="00DE7813" w:rsidRDefault="00DE7813" w:rsidP="00530729">
      <w:r>
        <w:separator/>
      </w:r>
    </w:p>
  </w:footnote>
  <w:footnote w:type="continuationSeparator" w:id="0">
    <w:p w14:paraId="3615B308" w14:textId="77777777" w:rsidR="00DE7813" w:rsidRDefault="00DE7813" w:rsidP="0053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7766" w14:textId="30C842AA" w:rsidR="00530729" w:rsidRPr="00530729" w:rsidRDefault="0030096C" w:rsidP="00530729">
    <w:pPr>
      <w:pStyle w:val="Header"/>
      <w:tabs>
        <w:tab w:val="clear" w:pos="4513"/>
        <w:tab w:val="clear" w:pos="9026"/>
        <w:tab w:val="left" w:pos="960"/>
      </w:tabs>
    </w:pPr>
    <w:r>
      <w:rPr>
        <w:noProof/>
      </w:rPr>
      <w:drawing>
        <wp:anchor distT="0" distB="0" distL="114300" distR="114300" simplePos="0" relativeHeight="251660288" behindDoc="0" locked="0" layoutInCell="1" allowOverlap="1" wp14:anchorId="4F42DDCA" wp14:editId="3D6F6EFC">
          <wp:simplePos x="0" y="0"/>
          <wp:positionH relativeFrom="column">
            <wp:posOffset>3552190</wp:posOffset>
          </wp:positionH>
          <wp:positionV relativeFrom="paragraph">
            <wp:posOffset>-518160</wp:posOffset>
          </wp:positionV>
          <wp:extent cx="2048394" cy="866775"/>
          <wp:effectExtent l="0" t="0" r="9525" b="0"/>
          <wp:wrapNone/>
          <wp:docPr id="2095638720" name="Picture 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38720" name="Picture 6" descr="A close-up of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9166" cy="8671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4604113" wp14:editId="1FFF0AAB">
          <wp:simplePos x="0" y="0"/>
          <wp:positionH relativeFrom="page">
            <wp:posOffset>1133475</wp:posOffset>
          </wp:positionH>
          <wp:positionV relativeFrom="paragraph">
            <wp:posOffset>-556260</wp:posOffset>
          </wp:positionV>
          <wp:extent cx="1836762" cy="885825"/>
          <wp:effectExtent l="0" t="0" r="0" b="0"/>
          <wp:wrapNone/>
          <wp:docPr id="796292082" name="Picture 5"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92082" name="Picture 5" descr="A black background with colorful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7321" cy="886095"/>
                  </a:xfrm>
                  <a:prstGeom prst="rect">
                    <a:avLst/>
                  </a:prstGeom>
                </pic:spPr>
              </pic:pic>
            </a:graphicData>
          </a:graphic>
          <wp14:sizeRelH relativeFrom="margin">
            <wp14:pctWidth>0</wp14:pctWidth>
          </wp14:sizeRelH>
          <wp14:sizeRelV relativeFrom="margin">
            <wp14:pctHeight>0</wp14:pctHeight>
          </wp14:sizeRelV>
        </wp:anchor>
      </w:drawing>
    </w:r>
    <w:r w:rsidR="005307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57D"/>
    <w:multiLevelType w:val="hybridMultilevel"/>
    <w:tmpl w:val="2ABAB12C"/>
    <w:lvl w:ilvl="0" w:tplc="7840CE0E">
      <w:numFmt w:val="bullet"/>
      <w:lvlText w:val="•"/>
      <w:lvlJc w:val="left"/>
      <w:pPr>
        <w:ind w:left="1440" w:hanging="720"/>
      </w:pPr>
      <w:rPr>
        <w:rFonts w:ascii="Calibri" w:eastAsiaTheme="minorHAns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 w15:restartNumberingAfterBreak="0">
    <w:nsid w:val="42352A18"/>
    <w:multiLevelType w:val="hybridMultilevel"/>
    <w:tmpl w:val="3E5CCC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BB45673"/>
    <w:multiLevelType w:val="hybridMultilevel"/>
    <w:tmpl w:val="8CF05C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54726601">
    <w:abstractNumId w:val="1"/>
  </w:num>
  <w:num w:numId="2" w16cid:durableId="2099935420">
    <w:abstractNumId w:val="2"/>
  </w:num>
  <w:num w:numId="3" w16cid:durableId="24125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3E"/>
    <w:rsid w:val="0007217B"/>
    <w:rsid w:val="0030096C"/>
    <w:rsid w:val="003B4B2B"/>
    <w:rsid w:val="003D401B"/>
    <w:rsid w:val="00416C3E"/>
    <w:rsid w:val="00530729"/>
    <w:rsid w:val="006538B0"/>
    <w:rsid w:val="008D1C61"/>
    <w:rsid w:val="009E7F5D"/>
    <w:rsid w:val="00A73481"/>
    <w:rsid w:val="00AC46D8"/>
    <w:rsid w:val="00C96043"/>
    <w:rsid w:val="00CD2119"/>
    <w:rsid w:val="00D80553"/>
    <w:rsid w:val="00DE7813"/>
    <w:rsid w:val="00FA09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174D"/>
  <w15:chartTrackingRefBased/>
  <w15:docId w15:val="{9814A069-C51B-4A90-A72F-AB73D83F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3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C3E"/>
    <w:pPr>
      <w:spacing w:after="200" w:line="276" w:lineRule="auto"/>
      <w:ind w:left="720"/>
      <w:contextualSpacing/>
    </w:pPr>
    <w:rPr>
      <w:rFonts w:eastAsia="Calibri"/>
      <w:szCs w:val="22"/>
      <w:lang w:val="en-IE"/>
    </w:rPr>
  </w:style>
  <w:style w:type="character" w:styleId="Hyperlink">
    <w:name w:val="Hyperlink"/>
    <w:basedOn w:val="DefaultParagraphFont"/>
    <w:uiPriority w:val="99"/>
    <w:semiHidden/>
    <w:unhideWhenUsed/>
    <w:rsid w:val="00416C3E"/>
    <w:rPr>
      <w:color w:val="0000FF"/>
      <w:u w:val="single"/>
    </w:rPr>
  </w:style>
  <w:style w:type="paragraph" w:styleId="Header">
    <w:name w:val="header"/>
    <w:basedOn w:val="Normal"/>
    <w:link w:val="HeaderChar"/>
    <w:uiPriority w:val="99"/>
    <w:unhideWhenUsed/>
    <w:rsid w:val="00530729"/>
    <w:pPr>
      <w:tabs>
        <w:tab w:val="center" w:pos="4513"/>
        <w:tab w:val="right" w:pos="9026"/>
      </w:tabs>
    </w:pPr>
  </w:style>
  <w:style w:type="character" w:customStyle="1" w:styleId="HeaderChar">
    <w:name w:val="Header Char"/>
    <w:basedOn w:val="DefaultParagraphFont"/>
    <w:link w:val="Header"/>
    <w:uiPriority w:val="99"/>
    <w:rsid w:val="0053072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30729"/>
    <w:pPr>
      <w:tabs>
        <w:tab w:val="center" w:pos="4513"/>
        <w:tab w:val="right" w:pos="9026"/>
      </w:tabs>
    </w:pPr>
  </w:style>
  <w:style w:type="character" w:customStyle="1" w:styleId="FooterChar">
    <w:name w:val="Footer Char"/>
    <w:basedOn w:val="DefaultParagraphFont"/>
    <w:link w:val="Footer"/>
    <w:uiPriority w:val="99"/>
    <w:rsid w:val="00530729"/>
    <w:rPr>
      <w:rFonts w:ascii="Times New Roman" w:eastAsia="Times New Roman" w:hAnsi="Times New Roman" w:cs="Times New Roman"/>
      <w:sz w:val="24"/>
      <w:szCs w:val="24"/>
      <w:lang w:val="en-GB"/>
    </w:rPr>
  </w:style>
  <w:style w:type="paragraph" w:styleId="List">
    <w:name w:val="List"/>
    <w:basedOn w:val="Normal"/>
    <w:semiHidden/>
    <w:rsid w:val="008D1C61"/>
    <w:pPr>
      <w:suppressAutoHyphens/>
      <w:spacing w:after="120"/>
    </w:pPr>
    <w:rPr>
      <w:rFonts w:cs="Tahom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obs@sdcpartnership.i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6" ma:contentTypeDescription="Create a new document." ma:contentTypeScope="" ma:versionID="e19a70a81aa7143aeb40307ade50a882">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8b26bc204eddba3aa5161d1364b85913"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067e03-888c-45b0-8051-7897c713885d" xsi:nil="true"/>
    <lcf76f155ced4ddcb4097134ff3c332f xmlns="50fd5076-637d-44b8-9e9f-3e83eb4b64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ABF823-A8D6-43E0-AC04-C43EF5422EDF}"/>
</file>

<file path=customXml/itemProps2.xml><?xml version="1.0" encoding="utf-8"?>
<ds:datastoreItem xmlns:ds="http://schemas.openxmlformats.org/officeDocument/2006/customXml" ds:itemID="{D209CA92-2895-4882-9CC3-2825B777111A}"/>
</file>

<file path=customXml/itemProps3.xml><?xml version="1.0" encoding="utf-8"?>
<ds:datastoreItem xmlns:ds="http://schemas.openxmlformats.org/officeDocument/2006/customXml" ds:itemID="{193ABAB2-FA64-4FE5-B54E-0EABB59F7258}"/>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Duffy</dc:creator>
  <cp:keywords/>
  <dc:description/>
  <cp:lastModifiedBy>Katarzyna Krzyz</cp:lastModifiedBy>
  <cp:revision>6</cp:revision>
  <cp:lastPrinted>2024-11-15T13:22:00Z</cp:lastPrinted>
  <dcterms:created xsi:type="dcterms:W3CDTF">2024-11-15T13:21:00Z</dcterms:created>
  <dcterms:modified xsi:type="dcterms:W3CDTF">2024-11-15T13:30:00Z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0x010100CC1E29D2CE3A9544AD06C7287BE80BC6</vt:lpwstr>
  </property>
</Properties>
</file>