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C8FF0" w14:textId="47BAC612" w:rsidR="00C61437" w:rsidRDefault="00B35A44" w:rsidP="008820B8">
      <w:pPr>
        <w:jc w:val="center"/>
        <w:rPr>
          <w:b/>
          <w:bCs/>
          <w:sz w:val="32"/>
          <w:szCs w:val="32"/>
        </w:rPr>
      </w:pPr>
      <w:r>
        <w:rPr>
          <w:b/>
          <w:bCs/>
          <w:noProof/>
          <w:sz w:val="32"/>
          <w:szCs w:val="32"/>
        </w:rPr>
        <w:drawing>
          <wp:inline distT="0" distB="0" distL="0" distR="0" wp14:anchorId="6A179E79" wp14:editId="2B2EDB4C">
            <wp:extent cx="1143000" cy="1434416"/>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54966" cy="1449433"/>
                    </a:xfrm>
                    <a:prstGeom prst="rect">
                      <a:avLst/>
                    </a:prstGeom>
                  </pic:spPr>
                </pic:pic>
              </a:graphicData>
            </a:graphic>
          </wp:inline>
        </w:drawing>
      </w:r>
      <w:r w:rsidR="00C61437">
        <w:rPr>
          <w:b/>
          <w:bCs/>
          <w:sz w:val="32"/>
          <w:szCs w:val="32"/>
        </w:rPr>
        <w:t xml:space="preserve">     </w:t>
      </w:r>
      <w:r w:rsidR="00FD7914">
        <w:rPr>
          <w:b/>
          <w:bCs/>
          <w:sz w:val="32"/>
          <w:szCs w:val="32"/>
        </w:rPr>
        <w:t xml:space="preserve">            </w:t>
      </w:r>
      <w:r w:rsidR="00FB4CAC">
        <w:rPr>
          <w:b/>
          <w:bCs/>
          <w:sz w:val="32"/>
          <w:szCs w:val="32"/>
        </w:rPr>
        <w:t xml:space="preserve"> </w:t>
      </w:r>
      <w:r w:rsidR="00732C66">
        <w:rPr>
          <w:b/>
          <w:bCs/>
          <w:noProof/>
          <w:sz w:val="32"/>
          <w:szCs w:val="32"/>
        </w:rPr>
        <w:drawing>
          <wp:inline distT="0" distB="0" distL="0" distR="0" wp14:anchorId="33B91307" wp14:editId="57F75D15">
            <wp:extent cx="1146175" cy="1243965"/>
            <wp:effectExtent l="0" t="0" r="0" b="0"/>
            <wp:docPr id="5785139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6175" cy="1243965"/>
                    </a:xfrm>
                    <a:prstGeom prst="rect">
                      <a:avLst/>
                    </a:prstGeom>
                    <a:noFill/>
                  </pic:spPr>
                </pic:pic>
              </a:graphicData>
            </a:graphic>
          </wp:inline>
        </w:drawing>
      </w:r>
      <w:r w:rsidR="00C61437" w:rsidRPr="00C61437">
        <w:rPr>
          <w:b/>
          <w:bCs/>
          <w:noProof/>
          <w:sz w:val="32"/>
          <w:szCs w:val="32"/>
        </w:rPr>
        <w:t xml:space="preserve"> </w:t>
      </w:r>
      <w:r w:rsidR="00C61437">
        <w:rPr>
          <w:b/>
          <w:bCs/>
          <w:noProof/>
          <w:sz w:val="32"/>
          <w:szCs w:val="32"/>
        </w:rPr>
        <w:t xml:space="preserve">   </w:t>
      </w:r>
      <w:r w:rsidR="00FD7914">
        <w:rPr>
          <w:b/>
          <w:bCs/>
          <w:noProof/>
          <w:sz w:val="32"/>
          <w:szCs w:val="32"/>
        </w:rPr>
        <w:t xml:space="preserve">                </w:t>
      </w:r>
    </w:p>
    <w:p w14:paraId="0EB35FF7" w14:textId="77777777" w:rsidR="00FE6D8F" w:rsidRPr="00FE6D8F" w:rsidRDefault="00FE6D8F" w:rsidP="008820B8">
      <w:pPr>
        <w:jc w:val="center"/>
        <w:rPr>
          <w:b/>
          <w:bCs/>
          <w:sz w:val="16"/>
          <w:szCs w:val="16"/>
        </w:rPr>
      </w:pPr>
    </w:p>
    <w:p w14:paraId="2342E36E" w14:textId="718C5FC3" w:rsidR="008820B8" w:rsidRPr="008820B8" w:rsidRDefault="008820B8" w:rsidP="008820B8">
      <w:pPr>
        <w:jc w:val="center"/>
        <w:rPr>
          <w:b/>
          <w:bCs/>
          <w:sz w:val="32"/>
          <w:szCs w:val="32"/>
        </w:rPr>
      </w:pPr>
      <w:r w:rsidRPr="008820B8">
        <w:rPr>
          <w:b/>
          <w:bCs/>
          <w:sz w:val="32"/>
          <w:szCs w:val="32"/>
        </w:rPr>
        <w:t>PAUL Partnership Limerick CLG</w:t>
      </w:r>
    </w:p>
    <w:p w14:paraId="0F1A4BE5" w14:textId="777AF60F" w:rsidR="00BA6736" w:rsidRPr="00BA6736" w:rsidRDefault="005E0F83" w:rsidP="00BA6736">
      <w:pPr>
        <w:jc w:val="center"/>
        <w:rPr>
          <w:b/>
          <w:bCs/>
          <w:sz w:val="32"/>
          <w:szCs w:val="32"/>
        </w:rPr>
      </w:pPr>
      <w:r>
        <w:rPr>
          <w:b/>
          <w:bCs/>
          <w:sz w:val="32"/>
          <w:szCs w:val="32"/>
        </w:rPr>
        <w:t>Financial Controller</w:t>
      </w:r>
    </w:p>
    <w:p w14:paraId="483E208A" w14:textId="77777777" w:rsidR="00377771" w:rsidRDefault="00377771" w:rsidP="005E696C">
      <w:pPr>
        <w:jc w:val="both"/>
        <w:rPr>
          <w:b/>
          <w:bCs/>
        </w:rPr>
      </w:pPr>
    </w:p>
    <w:p w14:paraId="58EB481A" w14:textId="153FB637" w:rsidR="00BA6736" w:rsidRDefault="00BA6736" w:rsidP="005E696C">
      <w:pPr>
        <w:jc w:val="both"/>
      </w:pPr>
      <w:r w:rsidRPr="00BA6736">
        <w:rPr>
          <w:b/>
          <w:bCs/>
        </w:rPr>
        <w:t>PAUL Partnership Limerick CLG</w:t>
      </w:r>
      <w:r w:rsidRPr="00BA6736">
        <w:t xml:space="preserve"> is a dynamic</w:t>
      </w:r>
      <w:r w:rsidR="007E62B3">
        <w:t xml:space="preserve"> </w:t>
      </w:r>
      <w:r w:rsidR="00147231">
        <w:t>organisation</w:t>
      </w:r>
      <w:r w:rsidR="007E62B3">
        <w:t xml:space="preserve"> </w:t>
      </w:r>
      <w:r w:rsidR="00147231">
        <w:t>made</w:t>
      </w:r>
      <w:r w:rsidR="007E62B3">
        <w:t xml:space="preserve"> </w:t>
      </w:r>
      <w:r w:rsidR="00147231">
        <w:t xml:space="preserve">up </w:t>
      </w:r>
      <w:r w:rsidR="007E62B3">
        <w:t>of</w:t>
      </w:r>
      <w:r w:rsidRPr="00BA6736">
        <w:t xml:space="preserve"> communities, state agencies, social partners, voluntary groups, and elected representatives. We work closely with communities that have seen the least benefit from economic growth, focusing on promoting social inclusion and enhancing quality of life across Limerick City.</w:t>
      </w:r>
    </w:p>
    <w:p w14:paraId="7E762393" w14:textId="77777777" w:rsidR="00377771" w:rsidRDefault="00377771" w:rsidP="005E696C">
      <w:pPr>
        <w:jc w:val="both"/>
      </w:pPr>
    </w:p>
    <w:p w14:paraId="5539FB10" w14:textId="6EB70635" w:rsidR="00BA6736" w:rsidRPr="00BA6736" w:rsidRDefault="00BA6736" w:rsidP="005E696C">
      <w:pPr>
        <w:jc w:val="both"/>
      </w:pPr>
      <w:r w:rsidRPr="00BA6736">
        <w:t xml:space="preserve">We are recruiting a </w:t>
      </w:r>
      <w:r w:rsidRPr="00BA6736">
        <w:rPr>
          <w:b/>
          <w:bCs/>
        </w:rPr>
        <w:t>Financial Controller</w:t>
      </w:r>
      <w:r w:rsidRPr="00BA6736">
        <w:t xml:space="preserve"> to join our Senior Management Team. In this pivotal role, you will lead our finance function, shaping financial strategy and supporting the success of our mission.</w:t>
      </w:r>
    </w:p>
    <w:p w14:paraId="2C618B0D" w14:textId="77777777" w:rsidR="00BA6736" w:rsidRPr="00BA6736" w:rsidRDefault="00BA6736" w:rsidP="005E696C">
      <w:pPr>
        <w:jc w:val="both"/>
      </w:pPr>
      <w:r w:rsidRPr="00BA6736">
        <w:rPr>
          <w:b/>
          <w:bCs/>
        </w:rPr>
        <w:t>We are looking for:</w:t>
      </w:r>
    </w:p>
    <w:p w14:paraId="35203D54" w14:textId="77777777" w:rsidR="00BA6736" w:rsidRPr="00BA6736" w:rsidRDefault="00BA6736" w:rsidP="005E696C">
      <w:pPr>
        <w:numPr>
          <w:ilvl w:val="0"/>
          <w:numId w:val="3"/>
        </w:numPr>
        <w:jc w:val="both"/>
      </w:pPr>
      <w:r w:rsidRPr="00BA6736">
        <w:t>A qualified professional with a recognised Accountancy Qualification.</w:t>
      </w:r>
    </w:p>
    <w:p w14:paraId="30DD7D8F" w14:textId="77777777" w:rsidR="00BA6736" w:rsidRPr="00BA6736" w:rsidRDefault="00BA6736" w:rsidP="005E696C">
      <w:pPr>
        <w:numPr>
          <w:ilvl w:val="0"/>
          <w:numId w:val="3"/>
        </w:numPr>
        <w:jc w:val="both"/>
      </w:pPr>
      <w:r w:rsidRPr="00BA6736">
        <w:t>At least 5 years’ experience in financial management.</w:t>
      </w:r>
    </w:p>
    <w:p w14:paraId="3C2699B6" w14:textId="77777777" w:rsidR="00BA6736" w:rsidRPr="00BA6736" w:rsidRDefault="00BA6736" w:rsidP="005E696C">
      <w:pPr>
        <w:numPr>
          <w:ilvl w:val="0"/>
          <w:numId w:val="3"/>
        </w:numPr>
        <w:jc w:val="both"/>
      </w:pPr>
      <w:r w:rsidRPr="00BA6736">
        <w:t>Strong strategic planning skills and the ability to empower teams.</w:t>
      </w:r>
    </w:p>
    <w:p w14:paraId="2FE3AEE3" w14:textId="77777777" w:rsidR="00BA6736" w:rsidRPr="00BA6736" w:rsidRDefault="00BA6736" w:rsidP="005E696C">
      <w:pPr>
        <w:numPr>
          <w:ilvl w:val="0"/>
          <w:numId w:val="3"/>
        </w:numPr>
        <w:jc w:val="both"/>
      </w:pPr>
      <w:r w:rsidRPr="00BA6736">
        <w:t>Excellent communication and interpersonal abilities.</w:t>
      </w:r>
    </w:p>
    <w:p w14:paraId="4CB91727" w14:textId="77777777" w:rsidR="00BA6736" w:rsidRPr="00BA6736" w:rsidRDefault="00BA6736" w:rsidP="005E696C">
      <w:pPr>
        <w:numPr>
          <w:ilvl w:val="0"/>
          <w:numId w:val="3"/>
        </w:numPr>
        <w:jc w:val="both"/>
      </w:pPr>
      <w:r w:rsidRPr="00BA6736">
        <w:t>Experience managing governance and regulatory compliance.</w:t>
      </w:r>
    </w:p>
    <w:p w14:paraId="67F95FCE" w14:textId="77777777" w:rsidR="00377771" w:rsidRDefault="00377771" w:rsidP="005E696C">
      <w:pPr>
        <w:jc w:val="both"/>
      </w:pPr>
    </w:p>
    <w:p w14:paraId="73BA0117" w14:textId="12732FB1" w:rsidR="00BA6736" w:rsidRPr="00BA6736" w:rsidRDefault="00BA6736" w:rsidP="005E696C">
      <w:pPr>
        <w:jc w:val="both"/>
      </w:pPr>
      <w:r w:rsidRPr="00BA6736">
        <w:t xml:space="preserve">This full-time position offers competitive remuneration based on experience. A key part of our culture is </w:t>
      </w:r>
      <w:r w:rsidRPr="00BA6736">
        <w:rPr>
          <w:b/>
          <w:bCs/>
        </w:rPr>
        <w:t>flexibility</w:t>
      </w:r>
      <w:r w:rsidRPr="00BA6736">
        <w:t>—we support flexible working arrangements, including hybrid options, for the right candidate.</w:t>
      </w:r>
    </w:p>
    <w:p w14:paraId="1B96D05A" w14:textId="77777777" w:rsidR="00377771" w:rsidRDefault="00377771" w:rsidP="00377771">
      <w:pPr>
        <w:spacing w:after="120" w:line="276" w:lineRule="auto"/>
        <w:rPr>
          <w:rFonts w:ascii="Calibri" w:eastAsia="Calibri" w:hAnsi="Calibri" w:cs="Calibri"/>
          <w:b/>
          <w:bCs/>
          <w:lang w:val="en-US" w:eastAsia="en-IE"/>
        </w:rPr>
      </w:pPr>
    </w:p>
    <w:p w14:paraId="7DB08A1D" w14:textId="64DD5F1D" w:rsidR="00377771" w:rsidRPr="00377771" w:rsidRDefault="00377771" w:rsidP="00377771">
      <w:pPr>
        <w:spacing w:after="120" w:line="276" w:lineRule="auto"/>
        <w:rPr>
          <w:rFonts w:ascii="Calibri" w:eastAsia="Calibri" w:hAnsi="Calibri" w:cs="Calibri"/>
          <w:lang w:val="en-US" w:eastAsia="en-IE"/>
        </w:rPr>
      </w:pPr>
      <w:r w:rsidRPr="00377771">
        <w:rPr>
          <w:rFonts w:ascii="Calibri" w:eastAsia="Calibri" w:hAnsi="Calibri" w:cs="Calibri"/>
          <w:b/>
          <w:bCs/>
          <w:lang w:val="en-US" w:eastAsia="en-IE"/>
        </w:rPr>
        <w:t>Job Description and Application Form can be downloaded from the PAUL Partnership website</w:t>
      </w:r>
      <w:r w:rsidRPr="00377771">
        <w:rPr>
          <w:rFonts w:ascii="Calibri" w:eastAsia="Calibri" w:hAnsi="Calibri" w:cs="Calibri"/>
          <w:lang w:val="en-US" w:eastAsia="en-IE"/>
        </w:rPr>
        <w:t xml:space="preserve">: </w:t>
      </w:r>
      <w:hyperlink r:id="rId10">
        <w:r w:rsidRPr="00377771">
          <w:rPr>
            <w:rFonts w:ascii="Calibri" w:eastAsia="Calibri" w:hAnsi="Calibri" w:cs="Calibri"/>
            <w:color w:val="0000FF"/>
            <w:u w:val="single"/>
            <w:lang w:val="en-US" w:eastAsia="en-IE"/>
          </w:rPr>
          <w:t>www.paulpartnership.ie</w:t>
        </w:r>
      </w:hyperlink>
      <w:r w:rsidRPr="00377771">
        <w:rPr>
          <w:rFonts w:ascii="Calibri" w:eastAsia="Calibri" w:hAnsi="Calibri" w:cs="Calibri"/>
          <w:lang w:val="en-US" w:eastAsia="en-IE"/>
        </w:rPr>
        <w:t xml:space="preserve">  </w:t>
      </w:r>
    </w:p>
    <w:p w14:paraId="78AF81A1" w14:textId="77777777" w:rsidR="00377771" w:rsidRPr="00377771" w:rsidRDefault="00377771" w:rsidP="00377771">
      <w:pPr>
        <w:spacing w:after="120" w:line="276" w:lineRule="auto"/>
        <w:rPr>
          <w:rFonts w:ascii="Calibri" w:eastAsia="Calibri" w:hAnsi="Calibri" w:cs="Calibri"/>
          <w:lang w:eastAsia="en-IE"/>
        </w:rPr>
      </w:pPr>
      <w:r w:rsidRPr="00377771">
        <w:rPr>
          <w:rFonts w:ascii="Calibri" w:eastAsia="Calibri" w:hAnsi="Calibri" w:cs="Calibri"/>
          <w:b/>
          <w:bCs/>
          <w:lang w:eastAsia="en-IE"/>
        </w:rPr>
        <w:t>Only electronic application forms will be accepted. Completed application forms by e-mail to</w:t>
      </w:r>
      <w:r w:rsidRPr="00377771">
        <w:rPr>
          <w:rFonts w:ascii="Calibri" w:eastAsia="Calibri" w:hAnsi="Calibri" w:cs="Calibri"/>
          <w:lang w:eastAsia="en-IE"/>
        </w:rPr>
        <w:t xml:space="preserve"> </w:t>
      </w:r>
      <w:hyperlink r:id="rId11">
        <w:r w:rsidRPr="00377771">
          <w:rPr>
            <w:rFonts w:ascii="Calibri" w:eastAsia="Calibri" w:hAnsi="Calibri" w:cs="Calibri"/>
            <w:color w:val="0000FF"/>
            <w:u w:val="single"/>
            <w:lang w:eastAsia="en-IE"/>
          </w:rPr>
          <w:t>recruitment@paulpartnership.ie</w:t>
        </w:r>
      </w:hyperlink>
      <w:r w:rsidRPr="00377771">
        <w:rPr>
          <w:rFonts w:ascii="Calibri" w:eastAsia="Calibri" w:hAnsi="Calibri" w:cs="Calibri"/>
          <w:lang w:eastAsia="en-IE"/>
        </w:rPr>
        <w:t xml:space="preserve"> </w:t>
      </w:r>
    </w:p>
    <w:p w14:paraId="4D87D303" w14:textId="08B5BDE4" w:rsidR="00377771" w:rsidRPr="00377771" w:rsidRDefault="00377771" w:rsidP="00377771">
      <w:pPr>
        <w:jc w:val="center"/>
        <w:rPr>
          <w:sz w:val="24"/>
          <w:szCs w:val="24"/>
        </w:rPr>
      </w:pPr>
      <w:r w:rsidRPr="00377771">
        <w:rPr>
          <w:rFonts w:ascii="Calibri" w:eastAsia="Calibri" w:hAnsi="Calibri" w:cs="Calibri"/>
          <w:b/>
          <w:bCs/>
          <w:color w:val="C00000"/>
          <w:sz w:val="24"/>
          <w:szCs w:val="24"/>
          <w:lang w:eastAsia="en-IE"/>
        </w:rPr>
        <w:t xml:space="preserve">Closing date for applications is </w:t>
      </w:r>
      <w:r w:rsidR="00BA6736" w:rsidRPr="00377771">
        <w:rPr>
          <w:b/>
          <w:bCs/>
          <w:color w:val="C00000"/>
          <w:sz w:val="24"/>
          <w:szCs w:val="24"/>
        </w:rPr>
        <w:t xml:space="preserve">1pm, </w:t>
      </w:r>
      <w:r w:rsidR="00AF511C" w:rsidRPr="00377771">
        <w:rPr>
          <w:b/>
          <w:bCs/>
          <w:color w:val="C00000"/>
          <w:sz w:val="24"/>
          <w:szCs w:val="24"/>
        </w:rPr>
        <w:t>Tuesday</w:t>
      </w:r>
      <w:r w:rsidR="00BA6736" w:rsidRPr="00377771">
        <w:rPr>
          <w:b/>
          <w:bCs/>
          <w:color w:val="C00000"/>
          <w:sz w:val="24"/>
          <w:szCs w:val="24"/>
        </w:rPr>
        <w:t xml:space="preserve">, </w:t>
      </w:r>
      <w:r w:rsidR="006626E9" w:rsidRPr="00377771">
        <w:rPr>
          <w:b/>
          <w:bCs/>
          <w:color w:val="C00000"/>
          <w:sz w:val="24"/>
          <w:szCs w:val="24"/>
        </w:rPr>
        <w:t>3</w:t>
      </w:r>
      <w:r w:rsidR="006626E9" w:rsidRPr="00377771">
        <w:rPr>
          <w:b/>
          <w:bCs/>
          <w:color w:val="C00000"/>
          <w:sz w:val="24"/>
          <w:szCs w:val="24"/>
          <w:vertAlign w:val="superscript"/>
        </w:rPr>
        <w:t>rd</w:t>
      </w:r>
      <w:r w:rsidR="006626E9" w:rsidRPr="00377771">
        <w:rPr>
          <w:b/>
          <w:bCs/>
          <w:color w:val="C00000"/>
          <w:sz w:val="24"/>
          <w:szCs w:val="24"/>
        </w:rPr>
        <w:t xml:space="preserve"> December</w:t>
      </w:r>
      <w:r w:rsidR="00BA6736" w:rsidRPr="00377771">
        <w:rPr>
          <w:b/>
          <w:bCs/>
          <w:color w:val="C00000"/>
          <w:sz w:val="24"/>
          <w:szCs w:val="24"/>
        </w:rPr>
        <w:t xml:space="preserve"> 2024</w:t>
      </w:r>
      <w:r w:rsidR="00BA6736" w:rsidRPr="00377771">
        <w:rPr>
          <w:sz w:val="24"/>
          <w:szCs w:val="24"/>
        </w:rPr>
        <w:br/>
      </w:r>
    </w:p>
    <w:p w14:paraId="36F72B85" w14:textId="62FBCCB8" w:rsidR="00BA6736" w:rsidRPr="0060663E" w:rsidRDefault="00BA6736" w:rsidP="00BA6736">
      <w:pPr>
        <w:rPr>
          <w:i/>
          <w:iCs/>
        </w:rPr>
      </w:pPr>
      <w:r w:rsidRPr="0060663E">
        <w:rPr>
          <w:i/>
          <w:iCs/>
        </w:rPr>
        <w:t>Please note: only completed application forms via the advertised link will be accepted. CVs will not be considered. Shortlisting will apply. PAUL Partnership Limerick CLG is an equal opportunities employer. Canvassing will disqualify.</w:t>
      </w:r>
    </w:p>
    <w:p w14:paraId="2E8E5775" w14:textId="5971ED6E" w:rsidR="00BA6736" w:rsidRDefault="00D74B99" w:rsidP="00401B9F">
      <w:pPr>
        <w:jc w:val="center"/>
      </w:pPr>
      <w:r>
        <w:rPr>
          <w:noProof/>
        </w:rPr>
        <w:drawing>
          <wp:inline distT="0" distB="0" distL="0" distR="0" wp14:anchorId="0E9EFDC9" wp14:editId="7081FE40">
            <wp:extent cx="1786255" cy="548640"/>
            <wp:effectExtent l="0" t="0" r="4445" b="3810"/>
            <wp:docPr id="1247975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6255" cy="548640"/>
                    </a:xfrm>
                    <a:prstGeom prst="rect">
                      <a:avLst/>
                    </a:prstGeom>
                    <a:noFill/>
                  </pic:spPr>
                </pic:pic>
              </a:graphicData>
            </a:graphic>
          </wp:inline>
        </w:drawing>
      </w:r>
      <w:r w:rsidR="00253108">
        <w:tab/>
      </w:r>
      <w:r w:rsidR="00253108">
        <w:tab/>
      </w:r>
      <w:r w:rsidR="00253108">
        <w:rPr>
          <w:noProof/>
        </w:rPr>
        <w:drawing>
          <wp:inline distT="0" distB="0" distL="0" distR="0" wp14:anchorId="7AF950AC" wp14:editId="37D99CA3">
            <wp:extent cx="1840865" cy="646430"/>
            <wp:effectExtent l="0" t="0" r="6985" b="1270"/>
            <wp:docPr id="210733817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40865" cy="646430"/>
                    </a:xfrm>
                    <a:prstGeom prst="rect">
                      <a:avLst/>
                    </a:prstGeom>
                    <a:noFill/>
                  </pic:spPr>
                </pic:pic>
              </a:graphicData>
            </a:graphic>
          </wp:inline>
        </w:drawing>
      </w:r>
    </w:p>
    <w:sectPr w:rsidR="00BA6736" w:rsidSect="00FE6D8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290C58"/>
    <w:multiLevelType w:val="hybridMultilevel"/>
    <w:tmpl w:val="4D6CBE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40960966"/>
    <w:multiLevelType w:val="multilevel"/>
    <w:tmpl w:val="5BCC0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912768"/>
    <w:multiLevelType w:val="hybridMultilevel"/>
    <w:tmpl w:val="FFCE30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423035407">
    <w:abstractNumId w:val="2"/>
  </w:num>
  <w:num w:numId="2" w16cid:durableId="1053045911">
    <w:abstractNumId w:val="0"/>
  </w:num>
  <w:num w:numId="3" w16cid:durableId="17203504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BA9"/>
    <w:rsid w:val="00055903"/>
    <w:rsid w:val="0008312D"/>
    <w:rsid w:val="00086DA3"/>
    <w:rsid w:val="00092739"/>
    <w:rsid w:val="00147231"/>
    <w:rsid w:val="00180942"/>
    <w:rsid w:val="001D4F82"/>
    <w:rsid w:val="001F21A3"/>
    <w:rsid w:val="00200446"/>
    <w:rsid w:val="00253108"/>
    <w:rsid w:val="002A52E8"/>
    <w:rsid w:val="002C388A"/>
    <w:rsid w:val="00377771"/>
    <w:rsid w:val="00401B9F"/>
    <w:rsid w:val="0047165B"/>
    <w:rsid w:val="0047229C"/>
    <w:rsid w:val="005226AD"/>
    <w:rsid w:val="005E0F83"/>
    <w:rsid w:val="005E696C"/>
    <w:rsid w:val="0060663E"/>
    <w:rsid w:val="00641873"/>
    <w:rsid w:val="006626E9"/>
    <w:rsid w:val="00732C66"/>
    <w:rsid w:val="00796085"/>
    <w:rsid w:val="007E62B3"/>
    <w:rsid w:val="008254E0"/>
    <w:rsid w:val="00843268"/>
    <w:rsid w:val="00854EF2"/>
    <w:rsid w:val="008820B8"/>
    <w:rsid w:val="009024CC"/>
    <w:rsid w:val="00905D0A"/>
    <w:rsid w:val="00906A8B"/>
    <w:rsid w:val="00937151"/>
    <w:rsid w:val="00A21774"/>
    <w:rsid w:val="00A65AE3"/>
    <w:rsid w:val="00AA3561"/>
    <w:rsid w:val="00AD30A9"/>
    <w:rsid w:val="00AF511C"/>
    <w:rsid w:val="00AF7132"/>
    <w:rsid w:val="00B35A44"/>
    <w:rsid w:val="00B52FB6"/>
    <w:rsid w:val="00BA6736"/>
    <w:rsid w:val="00BD1150"/>
    <w:rsid w:val="00C04BA9"/>
    <w:rsid w:val="00C61437"/>
    <w:rsid w:val="00D63325"/>
    <w:rsid w:val="00D74B99"/>
    <w:rsid w:val="00DA075E"/>
    <w:rsid w:val="00DC1A61"/>
    <w:rsid w:val="00DD181D"/>
    <w:rsid w:val="00E600A9"/>
    <w:rsid w:val="00E60DC6"/>
    <w:rsid w:val="00E854BE"/>
    <w:rsid w:val="00F57F79"/>
    <w:rsid w:val="00FB4CAC"/>
    <w:rsid w:val="00FD7914"/>
    <w:rsid w:val="00FE6D8F"/>
    <w:rsid w:val="05E9E6D9"/>
    <w:rsid w:val="14D671DA"/>
    <w:rsid w:val="17ADAD1F"/>
    <w:rsid w:val="19F6BD9C"/>
    <w:rsid w:val="22BAFEFB"/>
    <w:rsid w:val="2BE0AFBF"/>
    <w:rsid w:val="30F0767F"/>
    <w:rsid w:val="3352F8AD"/>
    <w:rsid w:val="3A03E30A"/>
    <w:rsid w:val="550E5A8B"/>
    <w:rsid w:val="5989FC87"/>
    <w:rsid w:val="6A24949B"/>
    <w:rsid w:val="6E00D3B5"/>
    <w:rsid w:val="792E70C2"/>
    <w:rsid w:val="7BE27C9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17373"/>
  <w15:chartTrackingRefBased/>
  <w15:docId w15:val="{D6BE39D5-2576-42EC-BD81-C843527A1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4BA9"/>
    <w:pPr>
      <w:ind w:left="720"/>
      <w:contextualSpacing/>
    </w:pPr>
  </w:style>
  <w:style w:type="character" w:styleId="Hyperlink">
    <w:name w:val="Hyperlink"/>
    <w:basedOn w:val="DefaultParagraphFont"/>
    <w:uiPriority w:val="99"/>
    <w:unhideWhenUsed/>
    <w:rsid w:val="008820B8"/>
    <w:rPr>
      <w:color w:val="0563C1" w:themeColor="hyperlink"/>
      <w:u w:val="single"/>
    </w:rPr>
  </w:style>
  <w:style w:type="character" w:styleId="UnresolvedMention">
    <w:name w:val="Unresolved Mention"/>
    <w:basedOn w:val="DefaultParagraphFont"/>
    <w:uiPriority w:val="99"/>
    <w:semiHidden/>
    <w:unhideWhenUsed/>
    <w:rsid w:val="008820B8"/>
    <w:rPr>
      <w:color w:val="605E5C"/>
      <w:shd w:val="clear" w:color="auto" w:fill="E1DFDD"/>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265063">
      <w:bodyDiv w:val="1"/>
      <w:marLeft w:val="0"/>
      <w:marRight w:val="0"/>
      <w:marTop w:val="0"/>
      <w:marBottom w:val="0"/>
      <w:divBdr>
        <w:top w:val="none" w:sz="0" w:space="0" w:color="auto"/>
        <w:left w:val="none" w:sz="0" w:space="0" w:color="auto"/>
        <w:bottom w:val="none" w:sz="0" w:space="0" w:color="auto"/>
        <w:right w:val="none" w:sz="0" w:space="0" w:color="auto"/>
      </w:divBdr>
    </w:div>
    <w:div w:id="491025374">
      <w:bodyDiv w:val="1"/>
      <w:marLeft w:val="0"/>
      <w:marRight w:val="0"/>
      <w:marTop w:val="0"/>
      <w:marBottom w:val="0"/>
      <w:divBdr>
        <w:top w:val="none" w:sz="0" w:space="0" w:color="auto"/>
        <w:left w:val="none" w:sz="0" w:space="0" w:color="auto"/>
        <w:bottom w:val="none" w:sz="0" w:space="0" w:color="auto"/>
        <w:right w:val="none" w:sz="0" w:space="0" w:color="auto"/>
      </w:divBdr>
      <w:divsChild>
        <w:div w:id="1104959169">
          <w:marLeft w:val="0"/>
          <w:marRight w:val="0"/>
          <w:marTop w:val="0"/>
          <w:marBottom w:val="0"/>
          <w:divBdr>
            <w:top w:val="none" w:sz="0" w:space="0" w:color="auto"/>
            <w:left w:val="none" w:sz="0" w:space="0" w:color="auto"/>
            <w:bottom w:val="none" w:sz="0" w:space="0" w:color="auto"/>
            <w:right w:val="none" w:sz="0" w:space="0" w:color="auto"/>
          </w:divBdr>
        </w:div>
        <w:div w:id="1073039474">
          <w:marLeft w:val="0"/>
          <w:marRight w:val="0"/>
          <w:marTop w:val="0"/>
          <w:marBottom w:val="0"/>
          <w:divBdr>
            <w:top w:val="none" w:sz="0" w:space="0" w:color="auto"/>
            <w:left w:val="none" w:sz="0" w:space="0" w:color="auto"/>
            <w:bottom w:val="none" w:sz="0" w:space="0" w:color="auto"/>
            <w:right w:val="none" w:sz="0" w:space="0" w:color="auto"/>
          </w:divBdr>
        </w:div>
        <w:div w:id="1479147838">
          <w:marLeft w:val="0"/>
          <w:marRight w:val="0"/>
          <w:marTop w:val="0"/>
          <w:marBottom w:val="0"/>
          <w:divBdr>
            <w:top w:val="none" w:sz="0" w:space="0" w:color="auto"/>
            <w:left w:val="none" w:sz="0" w:space="0" w:color="auto"/>
            <w:bottom w:val="none" w:sz="0" w:space="0" w:color="auto"/>
            <w:right w:val="none" w:sz="0" w:space="0" w:color="auto"/>
          </w:divBdr>
        </w:div>
        <w:div w:id="597517510">
          <w:marLeft w:val="0"/>
          <w:marRight w:val="0"/>
          <w:marTop w:val="0"/>
          <w:marBottom w:val="0"/>
          <w:divBdr>
            <w:top w:val="none" w:sz="0" w:space="0" w:color="auto"/>
            <w:left w:val="none" w:sz="0" w:space="0" w:color="auto"/>
            <w:bottom w:val="none" w:sz="0" w:space="0" w:color="auto"/>
            <w:right w:val="none" w:sz="0" w:space="0" w:color="auto"/>
          </w:divBdr>
        </w:div>
        <w:div w:id="662391178">
          <w:marLeft w:val="0"/>
          <w:marRight w:val="0"/>
          <w:marTop w:val="0"/>
          <w:marBottom w:val="0"/>
          <w:divBdr>
            <w:top w:val="none" w:sz="0" w:space="0" w:color="auto"/>
            <w:left w:val="none" w:sz="0" w:space="0" w:color="auto"/>
            <w:bottom w:val="none" w:sz="0" w:space="0" w:color="auto"/>
            <w:right w:val="none" w:sz="0" w:space="0" w:color="auto"/>
          </w:divBdr>
        </w:div>
        <w:div w:id="1668509589">
          <w:marLeft w:val="0"/>
          <w:marRight w:val="0"/>
          <w:marTop w:val="0"/>
          <w:marBottom w:val="0"/>
          <w:divBdr>
            <w:top w:val="none" w:sz="0" w:space="0" w:color="auto"/>
            <w:left w:val="none" w:sz="0" w:space="0" w:color="auto"/>
            <w:bottom w:val="none" w:sz="0" w:space="0" w:color="auto"/>
            <w:right w:val="none" w:sz="0" w:space="0" w:color="auto"/>
          </w:divBdr>
        </w:div>
        <w:div w:id="1609434338">
          <w:marLeft w:val="0"/>
          <w:marRight w:val="0"/>
          <w:marTop w:val="0"/>
          <w:marBottom w:val="0"/>
          <w:divBdr>
            <w:top w:val="none" w:sz="0" w:space="0" w:color="auto"/>
            <w:left w:val="none" w:sz="0" w:space="0" w:color="auto"/>
            <w:bottom w:val="none" w:sz="0" w:space="0" w:color="auto"/>
            <w:right w:val="none" w:sz="0" w:space="0" w:color="auto"/>
          </w:divBdr>
        </w:div>
        <w:div w:id="1488016352">
          <w:marLeft w:val="0"/>
          <w:marRight w:val="0"/>
          <w:marTop w:val="0"/>
          <w:marBottom w:val="0"/>
          <w:divBdr>
            <w:top w:val="none" w:sz="0" w:space="0" w:color="auto"/>
            <w:left w:val="none" w:sz="0" w:space="0" w:color="auto"/>
            <w:bottom w:val="none" w:sz="0" w:space="0" w:color="auto"/>
            <w:right w:val="none" w:sz="0" w:space="0" w:color="auto"/>
          </w:divBdr>
        </w:div>
        <w:div w:id="1797486942">
          <w:marLeft w:val="0"/>
          <w:marRight w:val="0"/>
          <w:marTop w:val="0"/>
          <w:marBottom w:val="0"/>
          <w:divBdr>
            <w:top w:val="none" w:sz="0" w:space="0" w:color="auto"/>
            <w:left w:val="none" w:sz="0" w:space="0" w:color="auto"/>
            <w:bottom w:val="none" w:sz="0" w:space="0" w:color="auto"/>
            <w:right w:val="none" w:sz="0" w:space="0" w:color="auto"/>
          </w:divBdr>
        </w:div>
        <w:div w:id="988245581">
          <w:marLeft w:val="0"/>
          <w:marRight w:val="0"/>
          <w:marTop w:val="0"/>
          <w:marBottom w:val="0"/>
          <w:divBdr>
            <w:top w:val="none" w:sz="0" w:space="0" w:color="auto"/>
            <w:left w:val="none" w:sz="0" w:space="0" w:color="auto"/>
            <w:bottom w:val="none" w:sz="0" w:space="0" w:color="auto"/>
            <w:right w:val="none" w:sz="0" w:space="0" w:color="auto"/>
          </w:divBdr>
        </w:div>
        <w:div w:id="774058327">
          <w:marLeft w:val="0"/>
          <w:marRight w:val="0"/>
          <w:marTop w:val="0"/>
          <w:marBottom w:val="0"/>
          <w:divBdr>
            <w:top w:val="none" w:sz="0" w:space="0" w:color="auto"/>
            <w:left w:val="none" w:sz="0" w:space="0" w:color="auto"/>
            <w:bottom w:val="none" w:sz="0" w:space="0" w:color="auto"/>
            <w:right w:val="none" w:sz="0" w:space="0" w:color="auto"/>
          </w:divBdr>
        </w:div>
        <w:div w:id="2024017489">
          <w:marLeft w:val="0"/>
          <w:marRight w:val="0"/>
          <w:marTop w:val="0"/>
          <w:marBottom w:val="0"/>
          <w:divBdr>
            <w:top w:val="none" w:sz="0" w:space="0" w:color="auto"/>
            <w:left w:val="none" w:sz="0" w:space="0" w:color="auto"/>
            <w:bottom w:val="none" w:sz="0" w:space="0" w:color="auto"/>
            <w:right w:val="none" w:sz="0" w:space="0" w:color="auto"/>
          </w:divBdr>
        </w:div>
        <w:div w:id="1052315400">
          <w:marLeft w:val="0"/>
          <w:marRight w:val="0"/>
          <w:marTop w:val="0"/>
          <w:marBottom w:val="0"/>
          <w:divBdr>
            <w:top w:val="none" w:sz="0" w:space="0" w:color="auto"/>
            <w:left w:val="none" w:sz="0" w:space="0" w:color="auto"/>
            <w:bottom w:val="none" w:sz="0" w:space="0" w:color="auto"/>
            <w:right w:val="none" w:sz="0" w:space="0" w:color="auto"/>
          </w:divBdr>
        </w:div>
        <w:div w:id="1126117869">
          <w:marLeft w:val="0"/>
          <w:marRight w:val="0"/>
          <w:marTop w:val="0"/>
          <w:marBottom w:val="0"/>
          <w:divBdr>
            <w:top w:val="none" w:sz="0" w:space="0" w:color="auto"/>
            <w:left w:val="none" w:sz="0" w:space="0" w:color="auto"/>
            <w:bottom w:val="none" w:sz="0" w:space="0" w:color="auto"/>
            <w:right w:val="none" w:sz="0" w:space="0" w:color="auto"/>
          </w:divBdr>
        </w:div>
        <w:div w:id="1630430230">
          <w:marLeft w:val="0"/>
          <w:marRight w:val="0"/>
          <w:marTop w:val="0"/>
          <w:marBottom w:val="0"/>
          <w:divBdr>
            <w:top w:val="none" w:sz="0" w:space="0" w:color="auto"/>
            <w:left w:val="none" w:sz="0" w:space="0" w:color="auto"/>
            <w:bottom w:val="none" w:sz="0" w:space="0" w:color="auto"/>
            <w:right w:val="none" w:sz="0" w:space="0" w:color="auto"/>
          </w:divBdr>
        </w:div>
        <w:div w:id="1433621215">
          <w:marLeft w:val="0"/>
          <w:marRight w:val="0"/>
          <w:marTop w:val="0"/>
          <w:marBottom w:val="0"/>
          <w:divBdr>
            <w:top w:val="none" w:sz="0" w:space="0" w:color="auto"/>
            <w:left w:val="none" w:sz="0" w:space="0" w:color="auto"/>
            <w:bottom w:val="none" w:sz="0" w:space="0" w:color="auto"/>
            <w:right w:val="none" w:sz="0" w:space="0" w:color="auto"/>
          </w:divBdr>
        </w:div>
        <w:div w:id="1129470064">
          <w:marLeft w:val="0"/>
          <w:marRight w:val="0"/>
          <w:marTop w:val="0"/>
          <w:marBottom w:val="0"/>
          <w:divBdr>
            <w:top w:val="none" w:sz="0" w:space="0" w:color="auto"/>
            <w:left w:val="none" w:sz="0" w:space="0" w:color="auto"/>
            <w:bottom w:val="none" w:sz="0" w:space="0" w:color="auto"/>
            <w:right w:val="none" w:sz="0" w:space="0" w:color="auto"/>
          </w:divBdr>
        </w:div>
        <w:div w:id="1714695599">
          <w:marLeft w:val="0"/>
          <w:marRight w:val="0"/>
          <w:marTop w:val="0"/>
          <w:marBottom w:val="0"/>
          <w:divBdr>
            <w:top w:val="none" w:sz="0" w:space="0" w:color="auto"/>
            <w:left w:val="none" w:sz="0" w:space="0" w:color="auto"/>
            <w:bottom w:val="none" w:sz="0" w:space="0" w:color="auto"/>
            <w:right w:val="none" w:sz="0" w:space="0" w:color="auto"/>
          </w:divBdr>
        </w:div>
      </w:divsChild>
    </w:div>
    <w:div w:id="1480657838">
      <w:bodyDiv w:val="1"/>
      <w:marLeft w:val="0"/>
      <w:marRight w:val="0"/>
      <w:marTop w:val="0"/>
      <w:marBottom w:val="0"/>
      <w:divBdr>
        <w:top w:val="none" w:sz="0" w:space="0" w:color="auto"/>
        <w:left w:val="none" w:sz="0" w:space="0" w:color="auto"/>
        <w:bottom w:val="none" w:sz="0" w:space="0" w:color="auto"/>
        <w:right w:val="none" w:sz="0" w:space="0" w:color="auto"/>
      </w:divBdr>
      <w:divsChild>
        <w:div w:id="1104954887">
          <w:marLeft w:val="0"/>
          <w:marRight w:val="0"/>
          <w:marTop w:val="0"/>
          <w:marBottom w:val="0"/>
          <w:divBdr>
            <w:top w:val="none" w:sz="0" w:space="0" w:color="auto"/>
            <w:left w:val="none" w:sz="0" w:space="0" w:color="auto"/>
            <w:bottom w:val="none" w:sz="0" w:space="0" w:color="auto"/>
            <w:right w:val="none" w:sz="0" w:space="0" w:color="auto"/>
          </w:divBdr>
        </w:div>
        <w:div w:id="330833313">
          <w:marLeft w:val="0"/>
          <w:marRight w:val="0"/>
          <w:marTop w:val="0"/>
          <w:marBottom w:val="0"/>
          <w:divBdr>
            <w:top w:val="none" w:sz="0" w:space="0" w:color="auto"/>
            <w:left w:val="none" w:sz="0" w:space="0" w:color="auto"/>
            <w:bottom w:val="none" w:sz="0" w:space="0" w:color="auto"/>
            <w:right w:val="none" w:sz="0" w:space="0" w:color="auto"/>
          </w:divBdr>
        </w:div>
        <w:div w:id="1035735220">
          <w:marLeft w:val="0"/>
          <w:marRight w:val="0"/>
          <w:marTop w:val="0"/>
          <w:marBottom w:val="0"/>
          <w:divBdr>
            <w:top w:val="none" w:sz="0" w:space="0" w:color="auto"/>
            <w:left w:val="none" w:sz="0" w:space="0" w:color="auto"/>
            <w:bottom w:val="none" w:sz="0" w:space="0" w:color="auto"/>
            <w:right w:val="none" w:sz="0" w:space="0" w:color="auto"/>
          </w:divBdr>
        </w:div>
        <w:div w:id="1502283044">
          <w:marLeft w:val="0"/>
          <w:marRight w:val="0"/>
          <w:marTop w:val="0"/>
          <w:marBottom w:val="0"/>
          <w:divBdr>
            <w:top w:val="none" w:sz="0" w:space="0" w:color="auto"/>
            <w:left w:val="none" w:sz="0" w:space="0" w:color="auto"/>
            <w:bottom w:val="none" w:sz="0" w:space="0" w:color="auto"/>
            <w:right w:val="none" w:sz="0" w:space="0" w:color="auto"/>
          </w:divBdr>
        </w:div>
        <w:div w:id="1270091478">
          <w:marLeft w:val="0"/>
          <w:marRight w:val="0"/>
          <w:marTop w:val="0"/>
          <w:marBottom w:val="0"/>
          <w:divBdr>
            <w:top w:val="none" w:sz="0" w:space="0" w:color="auto"/>
            <w:left w:val="none" w:sz="0" w:space="0" w:color="auto"/>
            <w:bottom w:val="none" w:sz="0" w:space="0" w:color="auto"/>
            <w:right w:val="none" w:sz="0" w:space="0" w:color="auto"/>
          </w:divBdr>
        </w:div>
        <w:div w:id="942418674">
          <w:marLeft w:val="0"/>
          <w:marRight w:val="0"/>
          <w:marTop w:val="0"/>
          <w:marBottom w:val="0"/>
          <w:divBdr>
            <w:top w:val="none" w:sz="0" w:space="0" w:color="auto"/>
            <w:left w:val="none" w:sz="0" w:space="0" w:color="auto"/>
            <w:bottom w:val="none" w:sz="0" w:space="0" w:color="auto"/>
            <w:right w:val="none" w:sz="0" w:space="0" w:color="auto"/>
          </w:divBdr>
        </w:div>
        <w:div w:id="735471445">
          <w:marLeft w:val="0"/>
          <w:marRight w:val="0"/>
          <w:marTop w:val="0"/>
          <w:marBottom w:val="0"/>
          <w:divBdr>
            <w:top w:val="none" w:sz="0" w:space="0" w:color="auto"/>
            <w:left w:val="none" w:sz="0" w:space="0" w:color="auto"/>
            <w:bottom w:val="none" w:sz="0" w:space="0" w:color="auto"/>
            <w:right w:val="none" w:sz="0" w:space="0" w:color="auto"/>
          </w:divBdr>
        </w:div>
        <w:div w:id="1640183210">
          <w:marLeft w:val="0"/>
          <w:marRight w:val="0"/>
          <w:marTop w:val="0"/>
          <w:marBottom w:val="0"/>
          <w:divBdr>
            <w:top w:val="none" w:sz="0" w:space="0" w:color="auto"/>
            <w:left w:val="none" w:sz="0" w:space="0" w:color="auto"/>
            <w:bottom w:val="none" w:sz="0" w:space="0" w:color="auto"/>
            <w:right w:val="none" w:sz="0" w:space="0" w:color="auto"/>
          </w:divBdr>
        </w:div>
        <w:div w:id="1634171430">
          <w:marLeft w:val="0"/>
          <w:marRight w:val="0"/>
          <w:marTop w:val="0"/>
          <w:marBottom w:val="0"/>
          <w:divBdr>
            <w:top w:val="none" w:sz="0" w:space="0" w:color="auto"/>
            <w:left w:val="none" w:sz="0" w:space="0" w:color="auto"/>
            <w:bottom w:val="none" w:sz="0" w:space="0" w:color="auto"/>
            <w:right w:val="none" w:sz="0" w:space="0" w:color="auto"/>
          </w:divBdr>
        </w:div>
        <w:div w:id="1131291615">
          <w:marLeft w:val="0"/>
          <w:marRight w:val="0"/>
          <w:marTop w:val="0"/>
          <w:marBottom w:val="0"/>
          <w:divBdr>
            <w:top w:val="none" w:sz="0" w:space="0" w:color="auto"/>
            <w:left w:val="none" w:sz="0" w:space="0" w:color="auto"/>
            <w:bottom w:val="none" w:sz="0" w:space="0" w:color="auto"/>
            <w:right w:val="none" w:sz="0" w:space="0" w:color="auto"/>
          </w:divBdr>
        </w:div>
        <w:div w:id="909312009">
          <w:marLeft w:val="0"/>
          <w:marRight w:val="0"/>
          <w:marTop w:val="0"/>
          <w:marBottom w:val="0"/>
          <w:divBdr>
            <w:top w:val="none" w:sz="0" w:space="0" w:color="auto"/>
            <w:left w:val="none" w:sz="0" w:space="0" w:color="auto"/>
            <w:bottom w:val="none" w:sz="0" w:space="0" w:color="auto"/>
            <w:right w:val="none" w:sz="0" w:space="0" w:color="auto"/>
          </w:divBdr>
        </w:div>
        <w:div w:id="1476147261">
          <w:marLeft w:val="0"/>
          <w:marRight w:val="0"/>
          <w:marTop w:val="0"/>
          <w:marBottom w:val="0"/>
          <w:divBdr>
            <w:top w:val="none" w:sz="0" w:space="0" w:color="auto"/>
            <w:left w:val="none" w:sz="0" w:space="0" w:color="auto"/>
            <w:bottom w:val="none" w:sz="0" w:space="0" w:color="auto"/>
            <w:right w:val="none" w:sz="0" w:space="0" w:color="auto"/>
          </w:divBdr>
        </w:div>
        <w:div w:id="93138890">
          <w:marLeft w:val="0"/>
          <w:marRight w:val="0"/>
          <w:marTop w:val="0"/>
          <w:marBottom w:val="0"/>
          <w:divBdr>
            <w:top w:val="none" w:sz="0" w:space="0" w:color="auto"/>
            <w:left w:val="none" w:sz="0" w:space="0" w:color="auto"/>
            <w:bottom w:val="none" w:sz="0" w:space="0" w:color="auto"/>
            <w:right w:val="none" w:sz="0" w:space="0" w:color="auto"/>
          </w:divBdr>
        </w:div>
        <w:div w:id="1717729163">
          <w:marLeft w:val="0"/>
          <w:marRight w:val="0"/>
          <w:marTop w:val="0"/>
          <w:marBottom w:val="0"/>
          <w:divBdr>
            <w:top w:val="none" w:sz="0" w:space="0" w:color="auto"/>
            <w:left w:val="none" w:sz="0" w:space="0" w:color="auto"/>
            <w:bottom w:val="none" w:sz="0" w:space="0" w:color="auto"/>
            <w:right w:val="none" w:sz="0" w:space="0" w:color="auto"/>
          </w:divBdr>
        </w:div>
        <w:div w:id="1291937332">
          <w:marLeft w:val="0"/>
          <w:marRight w:val="0"/>
          <w:marTop w:val="0"/>
          <w:marBottom w:val="0"/>
          <w:divBdr>
            <w:top w:val="none" w:sz="0" w:space="0" w:color="auto"/>
            <w:left w:val="none" w:sz="0" w:space="0" w:color="auto"/>
            <w:bottom w:val="none" w:sz="0" w:space="0" w:color="auto"/>
            <w:right w:val="none" w:sz="0" w:space="0" w:color="auto"/>
          </w:divBdr>
        </w:div>
        <w:div w:id="127862295">
          <w:marLeft w:val="0"/>
          <w:marRight w:val="0"/>
          <w:marTop w:val="0"/>
          <w:marBottom w:val="0"/>
          <w:divBdr>
            <w:top w:val="none" w:sz="0" w:space="0" w:color="auto"/>
            <w:left w:val="none" w:sz="0" w:space="0" w:color="auto"/>
            <w:bottom w:val="none" w:sz="0" w:space="0" w:color="auto"/>
            <w:right w:val="none" w:sz="0" w:space="0" w:color="auto"/>
          </w:divBdr>
        </w:div>
        <w:div w:id="431054756">
          <w:marLeft w:val="0"/>
          <w:marRight w:val="0"/>
          <w:marTop w:val="0"/>
          <w:marBottom w:val="0"/>
          <w:divBdr>
            <w:top w:val="none" w:sz="0" w:space="0" w:color="auto"/>
            <w:left w:val="none" w:sz="0" w:space="0" w:color="auto"/>
            <w:bottom w:val="none" w:sz="0" w:space="0" w:color="auto"/>
            <w:right w:val="none" w:sz="0" w:space="0" w:color="auto"/>
          </w:divBdr>
        </w:div>
        <w:div w:id="958608717">
          <w:marLeft w:val="0"/>
          <w:marRight w:val="0"/>
          <w:marTop w:val="0"/>
          <w:marBottom w:val="0"/>
          <w:divBdr>
            <w:top w:val="none" w:sz="0" w:space="0" w:color="auto"/>
            <w:left w:val="none" w:sz="0" w:space="0" w:color="auto"/>
            <w:bottom w:val="none" w:sz="0" w:space="0" w:color="auto"/>
            <w:right w:val="none" w:sz="0" w:space="0" w:color="auto"/>
          </w:divBdr>
        </w:div>
      </w:divsChild>
    </w:div>
    <w:div w:id="201498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paulpartnership.i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paulpartnership.ie"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bb51d98-27b4-473f-ad2f-a5e510d87ca0" xsi:nil="true"/>
    <lcf76f155ced4ddcb4097134ff3c332f xmlns="3a0f7543-2de6-4498-ac88-bc3cb74a1de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70A293FACD374F8A02A724C11B948F" ma:contentTypeVersion="12" ma:contentTypeDescription="Create a new document." ma:contentTypeScope="" ma:versionID="38e3dfb23a321fa1ed2cbbd19b4dce5f">
  <xsd:schema xmlns:xsd="http://www.w3.org/2001/XMLSchema" xmlns:xs="http://www.w3.org/2001/XMLSchema" xmlns:p="http://schemas.microsoft.com/office/2006/metadata/properties" xmlns:ns2="3a0f7543-2de6-4498-ac88-bc3cb74a1de0" xmlns:ns3="1bb51d98-27b4-473f-ad2f-a5e510d87ca0" targetNamespace="http://schemas.microsoft.com/office/2006/metadata/properties" ma:root="true" ma:fieldsID="fdb5e054f879afddcb248af1fc48411c" ns2:_="" ns3:_="">
    <xsd:import namespace="3a0f7543-2de6-4498-ac88-bc3cb74a1de0"/>
    <xsd:import namespace="1bb51d98-27b4-473f-ad2f-a5e510d87ca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f7543-2de6-4498-ac88-bc3cb74a1d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a311558-0b3a-4377-9b67-a67fd9d92df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b51d98-27b4-473f-ad2f-a5e510d87ca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0033581-771e-45c1-b3c2-45a2a8c398fb}" ma:internalName="TaxCatchAll" ma:showField="CatchAllData" ma:web="1bb51d98-27b4-473f-ad2f-a5e510d87ca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40B4DF-282B-42B7-B28C-C75BD325E8C7}">
  <ds:schemaRefs>
    <ds:schemaRef ds:uri="http://schemas.microsoft.com/office/2006/metadata/properties"/>
    <ds:schemaRef ds:uri="http://schemas.microsoft.com/office/infopath/2007/PartnerControls"/>
    <ds:schemaRef ds:uri="1bb51d98-27b4-473f-ad2f-a5e510d87ca0"/>
    <ds:schemaRef ds:uri="3a0f7543-2de6-4498-ac88-bc3cb74a1de0"/>
  </ds:schemaRefs>
</ds:datastoreItem>
</file>

<file path=customXml/itemProps2.xml><?xml version="1.0" encoding="utf-8"?>
<ds:datastoreItem xmlns:ds="http://schemas.openxmlformats.org/officeDocument/2006/customXml" ds:itemID="{D106D481-CB1F-4ADA-8DFD-35ACB5E11AF3}">
  <ds:schemaRefs>
    <ds:schemaRef ds:uri="http://schemas.microsoft.com/sharepoint/v3/contenttype/forms"/>
  </ds:schemaRefs>
</ds:datastoreItem>
</file>

<file path=customXml/itemProps3.xml><?xml version="1.0" encoding="utf-8"?>
<ds:datastoreItem xmlns:ds="http://schemas.openxmlformats.org/officeDocument/2006/customXml" ds:itemID="{D840A587-2712-43C1-856B-2BB8EFE753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0f7543-2de6-4498-ac88-bc3cb74a1de0"/>
    <ds:schemaRef ds:uri="1bb51d98-27b4-473f-ad2f-a5e510d87c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1552</Characters>
  <Application>Microsoft Office Word</Application>
  <DocSecurity>0</DocSecurity>
  <Lines>12</Lines>
  <Paragraphs>3</Paragraphs>
  <ScaleCrop>false</ScaleCrop>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Majella Moloney</dc:creator>
  <cp:keywords/>
  <dc:description/>
  <cp:lastModifiedBy>Joanna Bielinska</cp:lastModifiedBy>
  <cp:revision>7</cp:revision>
  <dcterms:created xsi:type="dcterms:W3CDTF">2024-11-12T13:29:00Z</dcterms:created>
  <dcterms:modified xsi:type="dcterms:W3CDTF">2024-11-12T13:33:00Z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0x0101003C70A293FACD374F8A02A724C11B948F</vt:lpwstr>
  </property>
  <property fmtid="{D5CDD505-2E9C-101B-9397-08002B2CF9AE}" pid="3" name="Order">
    <vt:r8>211400</vt:r8>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